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395" w:rsidRPr="00C15A84" w:rsidRDefault="00C37395" w:rsidP="00C15A84">
      <w:pPr>
        <w:jc w:val="center"/>
        <w:rPr>
          <w:rFonts w:ascii="微软雅黑" w:eastAsia="微软雅黑" w:hAnsi="微软雅黑"/>
          <w:b/>
          <w:sz w:val="28"/>
          <w:szCs w:val="28"/>
        </w:rPr>
      </w:pPr>
      <w:r w:rsidRPr="00C15A84">
        <w:rPr>
          <w:rFonts w:ascii="微软雅黑" w:eastAsia="微软雅黑" w:hAnsi="微软雅黑" w:hint="eastAsia"/>
          <w:b/>
          <w:sz w:val="28"/>
          <w:szCs w:val="28"/>
        </w:rPr>
        <w:t>201</w:t>
      </w:r>
      <w:r w:rsidRPr="00C15A84">
        <w:rPr>
          <w:rFonts w:ascii="微软雅黑" w:eastAsia="微软雅黑" w:hAnsi="微软雅黑"/>
          <w:b/>
          <w:sz w:val="28"/>
          <w:szCs w:val="28"/>
        </w:rPr>
        <w:t>7</w:t>
      </w:r>
      <w:r w:rsidRPr="00C15A84">
        <w:rPr>
          <w:rFonts w:ascii="微软雅黑" w:eastAsia="微软雅黑" w:hAnsi="微软雅黑" w:hint="eastAsia"/>
          <w:b/>
          <w:sz w:val="28"/>
          <w:szCs w:val="28"/>
        </w:rPr>
        <w:t>技艺成就建筑之美高峰论坛</w:t>
      </w:r>
    </w:p>
    <w:p w:rsidR="00C15A84" w:rsidRPr="00C15A84" w:rsidRDefault="00C37395" w:rsidP="00C15A84">
      <w:pPr>
        <w:jc w:val="center"/>
        <w:rPr>
          <w:rFonts w:ascii="微软雅黑" w:eastAsia="微软雅黑" w:hAnsi="微软雅黑"/>
          <w:b/>
          <w:sz w:val="24"/>
          <w:szCs w:val="24"/>
        </w:rPr>
      </w:pPr>
      <w:r w:rsidRPr="00C15A84">
        <w:rPr>
          <w:rFonts w:ascii="微软雅黑" w:eastAsia="微软雅黑" w:hAnsi="微软雅黑" w:hint="eastAsia"/>
          <w:b/>
          <w:sz w:val="24"/>
          <w:szCs w:val="24"/>
        </w:rPr>
        <w:t>论坛主题</w:t>
      </w:r>
      <w:r w:rsidRPr="00C15A84">
        <w:rPr>
          <w:rFonts w:ascii="微软雅黑" w:eastAsia="微软雅黑" w:hAnsi="微软雅黑"/>
          <w:b/>
          <w:sz w:val="24"/>
          <w:szCs w:val="24"/>
        </w:rPr>
        <w:t>：</w:t>
      </w:r>
      <w:r w:rsidR="00A0357F" w:rsidRPr="00C15A84">
        <w:rPr>
          <w:rFonts w:ascii="微软雅黑" w:eastAsia="微软雅黑" w:hAnsi="微软雅黑"/>
          <w:b/>
          <w:sz w:val="24"/>
          <w:szCs w:val="24"/>
        </w:rPr>
        <w:t>集约城市发展与多元建筑策略</w:t>
      </w:r>
      <w:bookmarkStart w:id="0" w:name="_GoBack"/>
      <w:bookmarkEnd w:id="0"/>
    </w:p>
    <w:p w:rsidR="00C37395" w:rsidRDefault="00C37395" w:rsidP="00C37395">
      <w:pPr>
        <w:widowControl/>
        <w:spacing w:line="300" w:lineRule="atLeast"/>
        <w:jc w:val="left"/>
        <w:rPr>
          <w:rFonts w:ascii="宋体" w:eastAsia="宋体" w:hAnsi="宋体" w:cs="宋体"/>
          <w:color w:val="3E3E3E"/>
          <w:kern w:val="0"/>
          <w:szCs w:val="21"/>
        </w:rPr>
      </w:pPr>
      <w:r w:rsidRPr="00146528">
        <w:rPr>
          <w:rFonts w:ascii="黑体" w:eastAsia="黑体" w:hAnsi="黑体" w:cs="宋体" w:hint="eastAsia"/>
          <w:b/>
          <w:bCs/>
          <w:color w:val="3E3E3E"/>
          <w:kern w:val="0"/>
          <w:szCs w:val="21"/>
        </w:rPr>
        <w:t>主办单位：</w:t>
      </w:r>
      <w:r>
        <w:rPr>
          <w:rFonts w:ascii="宋体" w:eastAsia="宋体" w:hAnsi="宋体" w:cs="宋体" w:hint="eastAsia"/>
          <w:color w:val="3E3E3E"/>
          <w:kern w:val="0"/>
          <w:szCs w:val="21"/>
        </w:rPr>
        <w:t>广东省建筑设计研究院、中</w:t>
      </w:r>
      <w:r>
        <w:rPr>
          <w:rFonts w:hint="eastAsia"/>
          <w:color w:val="3E3E3E"/>
          <w:szCs w:val="21"/>
        </w:rPr>
        <w:t>国建设科技集团股份有限公司</w:t>
      </w:r>
    </w:p>
    <w:p w:rsidR="00C37395" w:rsidRDefault="00C37395" w:rsidP="00C37395">
      <w:pPr>
        <w:widowControl/>
        <w:spacing w:line="300" w:lineRule="atLeast"/>
        <w:jc w:val="left"/>
        <w:rPr>
          <w:rFonts w:ascii="宋体" w:eastAsia="宋体" w:hAnsi="宋体" w:cs="宋体"/>
          <w:color w:val="3E3E3E"/>
          <w:kern w:val="0"/>
          <w:szCs w:val="21"/>
        </w:rPr>
      </w:pPr>
      <w:r w:rsidRPr="00146528">
        <w:rPr>
          <w:rFonts w:ascii="黑体" w:eastAsia="黑体" w:hAnsi="黑体" w:cs="宋体" w:hint="eastAsia"/>
          <w:b/>
          <w:bCs/>
          <w:color w:val="3E3E3E"/>
          <w:kern w:val="0"/>
          <w:szCs w:val="21"/>
        </w:rPr>
        <w:t>承办单位：</w:t>
      </w:r>
      <w:r w:rsidRPr="00146528">
        <w:rPr>
          <w:rFonts w:ascii="宋体" w:eastAsia="宋体" w:hAnsi="宋体" w:cs="宋体" w:hint="eastAsia"/>
          <w:color w:val="3E3E3E"/>
          <w:kern w:val="0"/>
          <w:szCs w:val="21"/>
        </w:rPr>
        <w:t>《建筑技艺》杂志社</w:t>
      </w:r>
      <w:r w:rsidR="009E4B47">
        <w:rPr>
          <w:rFonts w:ascii="宋体" w:eastAsia="宋体" w:hAnsi="宋体" w:cs="宋体" w:hint="eastAsia"/>
          <w:color w:val="3E3E3E"/>
          <w:kern w:val="0"/>
          <w:szCs w:val="21"/>
        </w:rPr>
        <w:t>、亚太建设科技信息研究院有限公司</w:t>
      </w:r>
    </w:p>
    <w:p w:rsidR="00AE7758" w:rsidRPr="00146528" w:rsidRDefault="00AE7758" w:rsidP="00C37395">
      <w:pPr>
        <w:widowControl/>
        <w:spacing w:line="300" w:lineRule="atLeast"/>
        <w:jc w:val="left"/>
        <w:rPr>
          <w:rFonts w:ascii="宋体" w:eastAsia="宋体" w:hAnsi="宋体" w:cs="宋体"/>
          <w:color w:val="666666"/>
          <w:kern w:val="0"/>
          <w:szCs w:val="21"/>
        </w:rPr>
      </w:pPr>
      <w:r>
        <w:rPr>
          <w:rStyle w:val="a9"/>
          <w:rFonts w:ascii="Helvetica" w:hAnsi="Helvetica" w:cs="Helvetica"/>
          <w:color w:val="3E3E3E"/>
          <w:szCs w:val="21"/>
        </w:rPr>
        <w:t>协办单位：</w:t>
      </w:r>
      <w:r>
        <w:rPr>
          <w:rFonts w:ascii="Helvetica" w:hAnsi="Helvetica" w:cs="Helvetica"/>
          <w:color w:val="3E3E3E"/>
          <w:szCs w:val="21"/>
        </w:rPr>
        <w:t>南京倍立达新材料系统工程股份有限公司、威卢克斯（中国）有限公司</w:t>
      </w:r>
    </w:p>
    <w:p w:rsidR="00C37395" w:rsidRDefault="00C37395" w:rsidP="00C37395">
      <w:pPr>
        <w:widowControl/>
        <w:spacing w:line="300" w:lineRule="atLeast"/>
        <w:jc w:val="left"/>
        <w:rPr>
          <w:rFonts w:ascii="宋体" w:eastAsia="宋体" w:hAnsi="宋体" w:cs="宋体"/>
          <w:color w:val="3E3E3E"/>
          <w:kern w:val="0"/>
          <w:szCs w:val="21"/>
        </w:rPr>
      </w:pPr>
      <w:r w:rsidRPr="00146528">
        <w:rPr>
          <w:rFonts w:ascii="黑体" w:eastAsia="黑体" w:hAnsi="黑体" w:cs="宋体" w:hint="eastAsia"/>
          <w:b/>
          <w:bCs/>
          <w:color w:val="3E3E3E"/>
          <w:kern w:val="0"/>
          <w:szCs w:val="21"/>
        </w:rPr>
        <w:t>支持单位：</w:t>
      </w:r>
      <w:r w:rsidRPr="00146528">
        <w:rPr>
          <w:rFonts w:ascii="宋体" w:eastAsia="宋体" w:hAnsi="宋体" w:cs="宋体" w:hint="eastAsia"/>
          <w:color w:val="3E3E3E"/>
          <w:kern w:val="0"/>
          <w:szCs w:val="21"/>
        </w:rPr>
        <w:t>广东省工程勘察设计行业协会</w:t>
      </w:r>
    </w:p>
    <w:p w:rsidR="00C37395" w:rsidRPr="00146528" w:rsidRDefault="00C37395" w:rsidP="00C37395">
      <w:pPr>
        <w:widowControl/>
        <w:spacing w:line="300" w:lineRule="atLeast"/>
        <w:jc w:val="left"/>
        <w:rPr>
          <w:rFonts w:ascii="宋体" w:eastAsia="宋体" w:hAnsi="宋体" w:cs="宋体"/>
          <w:color w:val="666666"/>
          <w:kern w:val="0"/>
          <w:szCs w:val="21"/>
        </w:rPr>
      </w:pPr>
      <w:r w:rsidRPr="00146528">
        <w:rPr>
          <w:rFonts w:ascii="黑体" w:eastAsia="黑体" w:hAnsi="黑体" w:cs="宋体" w:hint="eastAsia"/>
          <w:b/>
          <w:bCs/>
          <w:color w:val="3E3E3E"/>
          <w:kern w:val="0"/>
          <w:szCs w:val="21"/>
        </w:rPr>
        <w:t>会议时间：</w:t>
      </w:r>
      <w:r w:rsidRPr="00146528">
        <w:rPr>
          <w:rFonts w:ascii="Times New Roman" w:eastAsia="宋体" w:hAnsi="Times New Roman" w:cs="Times New Roman"/>
          <w:color w:val="3E3E3E"/>
          <w:kern w:val="0"/>
          <w:szCs w:val="21"/>
        </w:rPr>
        <w:t xml:space="preserve"> 201</w:t>
      </w:r>
      <w:r>
        <w:rPr>
          <w:rFonts w:ascii="Times New Roman" w:eastAsia="宋体" w:hAnsi="Times New Roman" w:cs="Times New Roman"/>
          <w:color w:val="3E3E3E"/>
          <w:kern w:val="0"/>
          <w:szCs w:val="21"/>
        </w:rPr>
        <w:t>7</w:t>
      </w:r>
      <w:r w:rsidRPr="00146528">
        <w:rPr>
          <w:rFonts w:ascii="宋体" w:eastAsia="宋体" w:hAnsi="宋体" w:cs="宋体" w:hint="eastAsia"/>
          <w:color w:val="3E3E3E"/>
          <w:kern w:val="0"/>
          <w:szCs w:val="21"/>
        </w:rPr>
        <w:t>年</w:t>
      </w:r>
      <w:r w:rsidRPr="00146528">
        <w:rPr>
          <w:rFonts w:ascii="Times New Roman" w:eastAsia="宋体" w:hAnsi="Times New Roman" w:cs="Times New Roman"/>
          <w:color w:val="3E3E3E"/>
          <w:kern w:val="0"/>
          <w:szCs w:val="21"/>
        </w:rPr>
        <w:t>11</w:t>
      </w:r>
      <w:r w:rsidRPr="00146528">
        <w:rPr>
          <w:rFonts w:ascii="宋体" w:eastAsia="宋体" w:hAnsi="宋体" w:cs="宋体" w:hint="eastAsia"/>
          <w:color w:val="3E3E3E"/>
          <w:kern w:val="0"/>
          <w:szCs w:val="21"/>
        </w:rPr>
        <w:t>月</w:t>
      </w:r>
      <w:r>
        <w:rPr>
          <w:rFonts w:ascii="Times New Roman" w:eastAsia="宋体" w:hAnsi="Times New Roman" w:cs="Times New Roman"/>
          <w:color w:val="3E3E3E"/>
          <w:kern w:val="0"/>
          <w:szCs w:val="21"/>
        </w:rPr>
        <w:t>8</w:t>
      </w:r>
      <w:r w:rsidRPr="00146528">
        <w:rPr>
          <w:rFonts w:ascii="宋体" w:eastAsia="宋体" w:hAnsi="宋体" w:cs="宋体" w:hint="eastAsia"/>
          <w:color w:val="3E3E3E"/>
          <w:kern w:val="0"/>
          <w:szCs w:val="21"/>
        </w:rPr>
        <w:t>日（</w:t>
      </w:r>
      <w:r>
        <w:rPr>
          <w:rFonts w:ascii="Times New Roman" w:eastAsia="宋体" w:hAnsi="Times New Roman" w:cs="Times New Roman"/>
          <w:color w:val="3E3E3E"/>
          <w:kern w:val="0"/>
          <w:szCs w:val="21"/>
        </w:rPr>
        <w:t>7</w:t>
      </w:r>
      <w:r w:rsidRPr="00146528">
        <w:rPr>
          <w:rFonts w:ascii="宋体" w:eastAsia="宋体" w:hAnsi="宋体" w:cs="宋体" w:hint="eastAsia"/>
          <w:color w:val="3E3E3E"/>
          <w:kern w:val="0"/>
          <w:szCs w:val="21"/>
        </w:rPr>
        <w:t>日报到，</w:t>
      </w:r>
      <w:r w:rsidRPr="00146528">
        <w:rPr>
          <w:rFonts w:ascii="Times New Roman" w:eastAsia="宋体" w:hAnsi="Times New Roman" w:cs="Times New Roman"/>
          <w:color w:val="3E3E3E"/>
          <w:kern w:val="0"/>
          <w:szCs w:val="21"/>
        </w:rPr>
        <w:t xml:space="preserve"> </w:t>
      </w:r>
      <w:r>
        <w:rPr>
          <w:rFonts w:ascii="Times New Roman" w:eastAsia="宋体" w:hAnsi="Times New Roman" w:cs="Times New Roman"/>
          <w:color w:val="3E3E3E"/>
          <w:kern w:val="0"/>
          <w:szCs w:val="21"/>
        </w:rPr>
        <w:t>8</w:t>
      </w:r>
      <w:r w:rsidRPr="00146528">
        <w:rPr>
          <w:rFonts w:ascii="宋体" w:eastAsia="宋体" w:hAnsi="宋体" w:cs="宋体" w:hint="eastAsia"/>
          <w:color w:val="3E3E3E"/>
          <w:kern w:val="0"/>
          <w:szCs w:val="21"/>
        </w:rPr>
        <w:t>日全天大会报告）</w:t>
      </w:r>
    </w:p>
    <w:p w:rsidR="00C37395" w:rsidRDefault="00C37395" w:rsidP="00C37395">
      <w:pPr>
        <w:widowControl/>
        <w:spacing w:line="300" w:lineRule="atLeast"/>
        <w:jc w:val="left"/>
        <w:rPr>
          <w:rFonts w:ascii="宋体" w:eastAsia="宋体" w:hAnsi="宋体" w:cs="宋体"/>
          <w:color w:val="3E3E3E"/>
          <w:kern w:val="0"/>
          <w:szCs w:val="21"/>
        </w:rPr>
      </w:pPr>
      <w:r w:rsidRPr="00146528">
        <w:rPr>
          <w:rFonts w:ascii="黑体" w:eastAsia="黑体" w:hAnsi="黑体" w:cs="宋体" w:hint="eastAsia"/>
          <w:b/>
          <w:bCs/>
          <w:color w:val="3E3E3E"/>
          <w:kern w:val="0"/>
          <w:szCs w:val="21"/>
        </w:rPr>
        <w:t>会议地点：</w:t>
      </w:r>
      <w:r w:rsidRPr="00C37395">
        <w:rPr>
          <w:rFonts w:ascii="宋体" w:eastAsia="宋体" w:hAnsi="宋体" w:cs="宋体" w:hint="eastAsia"/>
          <w:color w:val="3E3E3E"/>
          <w:kern w:val="0"/>
          <w:szCs w:val="21"/>
        </w:rPr>
        <w:t>广州·广东大厦国际会议厅（广州市东风中路</w:t>
      </w:r>
      <w:r w:rsidRPr="00C37395">
        <w:rPr>
          <w:rFonts w:ascii="宋体" w:eastAsia="宋体" w:hAnsi="宋体" w:cs="宋体"/>
          <w:color w:val="3E3E3E"/>
          <w:kern w:val="0"/>
          <w:szCs w:val="21"/>
        </w:rPr>
        <w:t>309</w:t>
      </w:r>
      <w:r w:rsidRPr="00C37395">
        <w:rPr>
          <w:rFonts w:ascii="宋体" w:eastAsia="宋体" w:hAnsi="宋体" w:cs="宋体" w:hint="eastAsia"/>
          <w:color w:val="3E3E3E"/>
          <w:kern w:val="0"/>
          <w:szCs w:val="21"/>
        </w:rPr>
        <w:t>号）</w:t>
      </w:r>
    </w:p>
    <w:p w:rsidR="00C37395" w:rsidRPr="0088281F" w:rsidRDefault="00C37395" w:rsidP="00C37395">
      <w:pPr>
        <w:widowControl/>
        <w:spacing w:line="300" w:lineRule="atLeast"/>
        <w:jc w:val="left"/>
        <w:rPr>
          <w:rFonts w:ascii="宋体" w:eastAsia="宋体" w:hAnsi="宋体" w:cs="宋体"/>
          <w:color w:val="666666"/>
          <w:kern w:val="0"/>
          <w:szCs w:val="21"/>
        </w:rPr>
      </w:pPr>
    </w:p>
    <w:p w:rsidR="00C37395" w:rsidRPr="00232222" w:rsidRDefault="00C37395" w:rsidP="00C37395">
      <w:pPr>
        <w:rPr>
          <w:rFonts w:asciiTheme="majorEastAsia" w:eastAsiaTheme="majorEastAsia" w:hAnsiTheme="majorEastAsia"/>
          <w:b/>
          <w:szCs w:val="21"/>
        </w:rPr>
      </w:pPr>
      <w:r w:rsidRPr="00232222">
        <w:rPr>
          <w:rFonts w:asciiTheme="majorEastAsia" w:eastAsiaTheme="majorEastAsia" w:hAnsiTheme="majorEastAsia" w:hint="eastAsia"/>
          <w:b/>
          <w:szCs w:val="21"/>
        </w:rPr>
        <w:t>一 、会议背景</w:t>
      </w:r>
    </w:p>
    <w:p w:rsidR="00C37395" w:rsidRPr="00A0357F" w:rsidRDefault="00C37395" w:rsidP="00A0357F">
      <w:r w:rsidRPr="00A0357F">
        <w:rPr>
          <w:rFonts w:hint="eastAsia"/>
        </w:rPr>
        <w:t xml:space="preserve"> </w:t>
      </w:r>
      <w:r w:rsidRPr="00A0357F">
        <w:rPr>
          <w:rFonts w:hint="eastAsia"/>
        </w:rPr>
        <w:t>“技艺成就建筑之美高峰论坛”作为</w:t>
      </w:r>
      <w:r w:rsidRPr="00A0357F">
        <w:t>《建筑技艺》杂志社</w:t>
      </w:r>
      <w:r w:rsidRPr="00A0357F">
        <w:rPr>
          <w:rFonts w:hint="eastAsia"/>
        </w:rPr>
        <w:t>和中国建设科技集团股份有限公司共同打造的年度品牌会议，自</w:t>
      </w:r>
      <w:r w:rsidRPr="00A0357F">
        <w:rPr>
          <w:rFonts w:hint="eastAsia"/>
        </w:rPr>
        <w:t>2012</w:t>
      </w:r>
      <w:r w:rsidRPr="00A0357F">
        <w:rPr>
          <w:rFonts w:hint="eastAsia"/>
        </w:rPr>
        <w:t>年起已在上海、北京、</w:t>
      </w:r>
      <w:r w:rsidRPr="00A0357F">
        <w:t>徐州等地</w:t>
      </w:r>
      <w:r w:rsidRPr="00A0357F">
        <w:rPr>
          <w:rFonts w:hint="eastAsia"/>
        </w:rPr>
        <w:t>成功举办了五届，得到了业界的广泛认可，每次会议均有四五百人参加。今年的学术盛会</w:t>
      </w:r>
      <w:r w:rsidRPr="00A0357F">
        <w:t>，</w:t>
      </w:r>
      <w:r w:rsidRPr="00A0357F">
        <w:rPr>
          <w:rFonts w:hint="eastAsia"/>
        </w:rPr>
        <w:t>由广东省建筑设计研究院联合中国建设科技集团股份有限公司共同</w:t>
      </w:r>
      <w:r w:rsidRPr="00A0357F">
        <w:t>主办，会议</w:t>
      </w:r>
      <w:r w:rsidRPr="00A0357F">
        <w:rPr>
          <w:rFonts w:hint="eastAsia"/>
        </w:rPr>
        <w:t>以</w:t>
      </w:r>
      <w:r w:rsidR="00A0357F" w:rsidRPr="006C4C0A">
        <w:rPr>
          <w:rFonts w:hint="eastAsia"/>
          <w:b/>
        </w:rPr>
        <w:t>“</w:t>
      </w:r>
      <w:r w:rsidR="00A0357F" w:rsidRPr="006C4C0A">
        <w:rPr>
          <w:b/>
        </w:rPr>
        <w:t>集约城市发展与多元建筑策略</w:t>
      </w:r>
      <w:r w:rsidR="00A0357F" w:rsidRPr="006C4C0A">
        <w:rPr>
          <w:rFonts w:hint="eastAsia"/>
          <w:b/>
        </w:rPr>
        <w:t>”</w:t>
      </w:r>
      <w:r w:rsidRPr="00A0357F">
        <w:rPr>
          <w:rFonts w:hint="eastAsia"/>
        </w:rPr>
        <w:t>为主题，邀请更多知名建筑师探讨城市与</w:t>
      </w:r>
      <w:r w:rsidRPr="00A0357F">
        <w:t>建筑的关系</w:t>
      </w:r>
      <w:r w:rsidRPr="00A0357F">
        <w:rPr>
          <w:rFonts w:hint="eastAsia"/>
        </w:rPr>
        <w:t>，</w:t>
      </w:r>
      <w:r w:rsidRPr="00A0357F">
        <w:t>建筑的集约化</w:t>
      </w:r>
      <w:r w:rsidRPr="00A0357F">
        <w:rPr>
          <w:rFonts w:hint="eastAsia"/>
        </w:rPr>
        <w:t>、</w:t>
      </w:r>
      <w:r w:rsidRPr="00A0357F">
        <w:t>多元化的发展趋势，并从</w:t>
      </w:r>
      <w:r w:rsidRPr="00A0357F">
        <w:rPr>
          <w:rFonts w:hint="eastAsia"/>
        </w:rPr>
        <w:t>技术和艺术的角度深度剖析项目的建造技术和落地</w:t>
      </w:r>
      <w:r w:rsidR="00A0357F">
        <w:rPr>
          <w:rFonts w:hint="eastAsia"/>
        </w:rPr>
        <w:t>实现</w:t>
      </w:r>
      <w:r w:rsidRPr="00A0357F">
        <w:rPr>
          <w:rFonts w:hint="eastAsia"/>
        </w:rPr>
        <w:t>。</w:t>
      </w:r>
    </w:p>
    <w:p w:rsidR="00C37395" w:rsidRPr="00146528" w:rsidRDefault="00C37395" w:rsidP="00C37395">
      <w:pPr>
        <w:rPr>
          <w:rFonts w:asciiTheme="majorEastAsia" w:eastAsiaTheme="majorEastAsia" w:hAnsiTheme="majorEastAsia"/>
          <w:szCs w:val="21"/>
        </w:rPr>
      </w:pPr>
    </w:p>
    <w:p w:rsidR="00C37395" w:rsidRDefault="00C37395" w:rsidP="00C37395">
      <w:pPr>
        <w:rPr>
          <w:rFonts w:asciiTheme="majorEastAsia" w:eastAsiaTheme="majorEastAsia" w:hAnsiTheme="majorEastAsia" w:hint="eastAsia"/>
          <w:b/>
          <w:bCs/>
          <w:szCs w:val="21"/>
        </w:rPr>
      </w:pPr>
      <w:r w:rsidRPr="00232222">
        <w:rPr>
          <w:rFonts w:asciiTheme="majorEastAsia" w:eastAsiaTheme="majorEastAsia" w:hAnsiTheme="majorEastAsia" w:hint="eastAsia"/>
          <w:szCs w:val="21"/>
        </w:rPr>
        <w:t>二、</w:t>
      </w:r>
      <w:r w:rsidRPr="00232222">
        <w:rPr>
          <w:rFonts w:asciiTheme="majorEastAsia" w:eastAsiaTheme="majorEastAsia" w:hAnsiTheme="majorEastAsia"/>
          <w:b/>
          <w:bCs/>
          <w:szCs w:val="21"/>
        </w:rPr>
        <w:t>主讲嘉宾和报告内容</w:t>
      </w:r>
    </w:p>
    <w:p w:rsidR="0025021E" w:rsidRDefault="0025021E" w:rsidP="00C37395">
      <w:pPr>
        <w:rPr>
          <w:rFonts w:asciiTheme="majorEastAsia" w:eastAsiaTheme="majorEastAsia" w:hAnsiTheme="majorEastAsia"/>
          <w:szCs w:val="21"/>
        </w:rPr>
      </w:pPr>
      <w:r>
        <w:rPr>
          <w:rFonts w:asciiTheme="majorEastAsia" w:eastAsiaTheme="majorEastAsia" w:hAnsiTheme="majorEastAsia" w:hint="eastAsia"/>
          <w:b/>
          <w:bCs/>
          <w:szCs w:val="21"/>
        </w:rPr>
        <w:t>11月8日</w:t>
      </w:r>
    </w:p>
    <w:tbl>
      <w:tblPr>
        <w:tblStyle w:val="a5"/>
        <w:tblW w:w="10031" w:type="dxa"/>
        <w:tblLook w:val="04A0"/>
      </w:tblPr>
      <w:tblGrid>
        <w:gridCol w:w="1245"/>
        <w:gridCol w:w="1133"/>
        <w:gridCol w:w="3968"/>
        <w:gridCol w:w="3685"/>
      </w:tblGrid>
      <w:tr w:rsidR="0025021E" w:rsidRPr="00425999" w:rsidTr="00254023">
        <w:tc>
          <w:tcPr>
            <w:tcW w:w="10031" w:type="dxa"/>
            <w:gridSpan w:val="4"/>
            <w:shd w:val="clear" w:color="auto" w:fill="D9D9D9" w:themeFill="background1" w:themeFillShade="D9"/>
          </w:tcPr>
          <w:p w:rsidR="0025021E" w:rsidRPr="00425999" w:rsidRDefault="0025021E" w:rsidP="00254023">
            <w:pPr>
              <w:jc w:val="center"/>
              <w:rPr>
                <w:rFonts w:ascii="黑体" w:eastAsia="黑体" w:hAnsi="黑体"/>
                <w:sz w:val="18"/>
                <w:szCs w:val="18"/>
              </w:rPr>
            </w:pPr>
            <w:r w:rsidRPr="00425999">
              <w:rPr>
                <w:rFonts w:ascii="黑体" w:eastAsia="黑体" w:hAnsi="黑体" w:hint="eastAsia"/>
                <w:sz w:val="18"/>
                <w:szCs w:val="18"/>
              </w:rPr>
              <w:t>开幕式</w:t>
            </w:r>
          </w:p>
        </w:tc>
      </w:tr>
      <w:tr w:rsidR="0025021E" w:rsidRPr="00425999" w:rsidTr="00254023">
        <w:tc>
          <w:tcPr>
            <w:tcW w:w="124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8:40-9:00</w:t>
            </w:r>
          </w:p>
        </w:tc>
        <w:tc>
          <w:tcPr>
            <w:tcW w:w="8786" w:type="dxa"/>
            <w:gridSpan w:val="3"/>
          </w:tcPr>
          <w:p w:rsidR="0025021E" w:rsidRPr="00425999" w:rsidRDefault="0025021E" w:rsidP="00254023">
            <w:pPr>
              <w:rPr>
                <w:rFonts w:ascii="黑体" w:eastAsia="黑体" w:hAnsi="黑体"/>
                <w:sz w:val="18"/>
                <w:szCs w:val="18"/>
              </w:rPr>
            </w:pPr>
            <w:r w:rsidRPr="00425999">
              <w:rPr>
                <w:rFonts w:ascii="黑体" w:eastAsia="黑体" w:hAnsi="黑体"/>
                <w:sz w:val="18"/>
                <w:szCs w:val="18"/>
              </w:rPr>
              <w:t xml:space="preserve">主持：陈 </w:t>
            </w:r>
            <w:r w:rsidRPr="00425999">
              <w:rPr>
                <w:rFonts w:ascii="黑体" w:eastAsia="黑体" w:hAnsi="黑体" w:hint="eastAsia"/>
                <w:sz w:val="18"/>
                <w:szCs w:val="18"/>
              </w:rPr>
              <w:t xml:space="preserve"> </w:t>
            </w:r>
            <w:r w:rsidRPr="00425999">
              <w:rPr>
                <w:rFonts w:ascii="黑体" w:eastAsia="黑体" w:hAnsi="黑体"/>
                <w:sz w:val="18"/>
                <w:szCs w:val="18"/>
              </w:rPr>
              <w:t>雄 广东省建筑设计研究院副院长、总建筑师</w:t>
            </w:r>
            <w:r w:rsidRPr="00425999">
              <w:rPr>
                <w:rFonts w:ascii="黑体" w:eastAsia="黑体" w:hAnsi="黑体" w:hint="eastAsia"/>
                <w:sz w:val="18"/>
                <w:szCs w:val="18"/>
              </w:rPr>
              <w:t>，</w:t>
            </w:r>
            <w:r w:rsidRPr="00425999">
              <w:rPr>
                <w:rFonts w:ascii="黑体" w:eastAsia="黑体" w:hAnsi="黑体"/>
                <w:sz w:val="18"/>
                <w:szCs w:val="18"/>
              </w:rPr>
              <w:t>全国工程勘察设计大师</w:t>
            </w:r>
          </w:p>
          <w:p w:rsidR="0025021E" w:rsidRPr="00425999" w:rsidRDefault="0025021E" w:rsidP="00254023">
            <w:pPr>
              <w:rPr>
                <w:rFonts w:ascii="黑体" w:eastAsia="黑体" w:hAnsi="黑体"/>
                <w:sz w:val="18"/>
                <w:szCs w:val="18"/>
              </w:rPr>
            </w:pPr>
            <w:r w:rsidRPr="00425999">
              <w:rPr>
                <w:rFonts w:ascii="黑体" w:eastAsia="黑体" w:hAnsi="黑体"/>
                <w:sz w:val="18"/>
                <w:szCs w:val="18"/>
              </w:rPr>
              <w:t xml:space="preserve">致辞：蔡 </w:t>
            </w:r>
            <w:r w:rsidRPr="00425999">
              <w:rPr>
                <w:rFonts w:ascii="黑体" w:eastAsia="黑体" w:hAnsi="黑体" w:hint="eastAsia"/>
                <w:sz w:val="18"/>
                <w:szCs w:val="18"/>
              </w:rPr>
              <w:t xml:space="preserve"> </w:t>
            </w:r>
            <w:r w:rsidRPr="00425999">
              <w:rPr>
                <w:rFonts w:ascii="黑体" w:eastAsia="黑体" w:hAnsi="黑体"/>
                <w:sz w:val="18"/>
                <w:szCs w:val="18"/>
              </w:rPr>
              <w:t>瀛 广东省住房与城乡建设厅副厅长</w:t>
            </w:r>
          </w:p>
          <w:p w:rsidR="0025021E" w:rsidRPr="00425999" w:rsidRDefault="0025021E" w:rsidP="00254023">
            <w:pPr>
              <w:rPr>
                <w:rFonts w:ascii="黑体" w:eastAsia="黑体" w:hAnsi="黑体"/>
                <w:sz w:val="18"/>
                <w:szCs w:val="18"/>
              </w:rPr>
            </w:pPr>
            <w:r w:rsidRPr="00425999">
              <w:rPr>
                <w:rFonts w:ascii="黑体" w:eastAsia="黑体" w:hAnsi="黑体" w:hint="eastAsia"/>
                <w:sz w:val="18"/>
                <w:szCs w:val="18"/>
              </w:rPr>
              <w:t xml:space="preserve">      </w:t>
            </w:r>
            <w:r w:rsidRPr="00425999">
              <w:rPr>
                <w:rFonts w:ascii="黑体" w:eastAsia="黑体" w:hAnsi="黑体"/>
                <w:sz w:val="18"/>
                <w:szCs w:val="18"/>
              </w:rPr>
              <w:t xml:space="preserve">崔 </w:t>
            </w:r>
            <w:r w:rsidRPr="00425999">
              <w:rPr>
                <w:rFonts w:ascii="黑体" w:eastAsia="黑体" w:hAnsi="黑体" w:hint="eastAsia"/>
                <w:sz w:val="18"/>
                <w:szCs w:val="18"/>
              </w:rPr>
              <w:t xml:space="preserve"> </w:t>
            </w:r>
            <w:r w:rsidRPr="00425999">
              <w:rPr>
                <w:rFonts w:ascii="黑体" w:eastAsia="黑体" w:hAnsi="黑体"/>
                <w:sz w:val="18"/>
                <w:szCs w:val="18"/>
              </w:rPr>
              <w:t>愷 中国建筑设计院有限公司名誉院长、总建筑师，中国工程院院士</w:t>
            </w:r>
          </w:p>
          <w:p w:rsidR="0025021E" w:rsidRPr="00425999" w:rsidRDefault="0025021E" w:rsidP="00254023">
            <w:pPr>
              <w:rPr>
                <w:rFonts w:ascii="黑体" w:eastAsia="黑体" w:hAnsi="黑体"/>
                <w:sz w:val="18"/>
                <w:szCs w:val="18"/>
              </w:rPr>
            </w:pPr>
            <w:r w:rsidRPr="00425999">
              <w:rPr>
                <w:rFonts w:ascii="黑体" w:eastAsia="黑体" w:hAnsi="黑体" w:hint="eastAsia"/>
                <w:sz w:val="18"/>
                <w:szCs w:val="18"/>
              </w:rPr>
              <w:t xml:space="preserve">      </w:t>
            </w:r>
            <w:r w:rsidRPr="00425999">
              <w:rPr>
                <w:rFonts w:ascii="黑体" w:eastAsia="黑体" w:hAnsi="黑体"/>
                <w:sz w:val="18"/>
                <w:szCs w:val="18"/>
              </w:rPr>
              <w:t xml:space="preserve">宋 </w:t>
            </w:r>
            <w:r w:rsidRPr="00425999">
              <w:rPr>
                <w:rFonts w:ascii="黑体" w:eastAsia="黑体" w:hAnsi="黑体" w:hint="eastAsia"/>
                <w:sz w:val="18"/>
                <w:szCs w:val="18"/>
              </w:rPr>
              <w:t xml:space="preserve"> </w:t>
            </w:r>
            <w:r w:rsidRPr="00425999">
              <w:rPr>
                <w:rFonts w:ascii="黑体" w:eastAsia="黑体" w:hAnsi="黑体"/>
                <w:sz w:val="18"/>
                <w:szCs w:val="18"/>
              </w:rPr>
              <w:t>源 中国建筑设计院有限公司总经理、董事，党委副书记</w:t>
            </w:r>
          </w:p>
          <w:p w:rsidR="0025021E" w:rsidRPr="00425999" w:rsidRDefault="0025021E" w:rsidP="00254023">
            <w:pPr>
              <w:rPr>
                <w:rFonts w:ascii="黑体" w:eastAsia="黑体" w:hAnsi="黑体"/>
                <w:sz w:val="18"/>
                <w:szCs w:val="18"/>
              </w:rPr>
            </w:pPr>
            <w:r w:rsidRPr="00425999">
              <w:rPr>
                <w:rFonts w:ascii="黑体" w:eastAsia="黑体" w:hAnsi="黑体" w:hint="eastAsia"/>
                <w:sz w:val="18"/>
                <w:szCs w:val="18"/>
              </w:rPr>
              <w:t xml:space="preserve">      </w:t>
            </w:r>
            <w:r w:rsidRPr="00425999">
              <w:rPr>
                <w:rFonts w:ascii="黑体" w:eastAsia="黑体" w:hAnsi="黑体"/>
                <w:sz w:val="18"/>
                <w:szCs w:val="18"/>
              </w:rPr>
              <w:t>曾宪川 广东省建筑设计研究院党委书记</w:t>
            </w:r>
          </w:p>
        </w:tc>
      </w:tr>
      <w:tr w:rsidR="0025021E" w:rsidRPr="00425999" w:rsidTr="00254023">
        <w:tc>
          <w:tcPr>
            <w:tcW w:w="1245" w:type="dxa"/>
            <w:shd w:val="clear" w:color="auto" w:fill="C00000"/>
          </w:tcPr>
          <w:p w:rsidR="0025021E" w:rsidRPr="00425999" w:rsidRDefault="0025021E" w:rsidP="00254023">
            <w:pPr>
              <w:jc w:val="center"/>
              <w:rPr>
                <w:rFonts w:ascii="黑体" w:eastAsia="黑体" w:hAnsi="黑体"/>
                <w:sz w:val="18"/>
                <w:szCs w:val="18"/>
              </w:rPr>
            </w:pPr>
            <w:r w:rsidRPr="00425999">
              <w:rPr>
                <w:rFonts w:ascii="黑体" w:eastAsia="黑体" w:hAnsi="黑体" w:hint="eastAsia"/>
                <w:sz w:val="18"/>
                <w:szCs w:val="18"/>
              </w:rPr>
              <w:t>时间</w:t>
            </w:r>
          </w:p>
        </w:tc>
        <w:tc>
          <w:tcPr>
            <w:tcW w:w="1133" w:type="dxa"/>
            <w:shd w:val="clear" w:color="auto" w:fill="C00000"/>
          </w:tcPr>
          <w:p w:rsidR="0025021E" w:rsidRPr="00425999" w:rsidRDefault="0025021E" w:rsidP="00254023">
            <w:pPr>
              <w:jc w:val="center"/>
              <w:rPr>
                <w:rFonts w:ascii="黑体" w:eastAsia="黑体" w:hAnsi="黑体"/>
                <w:sz w:val="18"/>
                <w:szCs w:val="18"/>
              </w:rPr>
            </w:pPr>
            <w:r w:rsidRPr="00425999">
              <w:rPr>
                <w:rFonts w:ascii="黑体" w:eastAsia="黑体" w:hAnsi="黑体" w:hint="eastAsia"/>
                <w:sz w:val="18"/>
                <w:szCs w:val="18"/>
              </w:rPr>
              <w:t>演讲嘉宾</w:t>
            </w:r>
          </w:p>
        </w:tc>
        <w:tc>
          <w:tcPr>
            <w:tcW w:w="3968" w:type="dxa"/>
            <w:shd w:val="clear" w:color="auto" w:fill="C00000"/>
          </w:tcPr>
          <w:p w:rsidR="0025021E" w:rsidRPr="00425999" w:rsidRDefault="0025021E" w:rsidP="00254023">
            <w:pPr>
              <w:jc w:val="center"/>
              <w:rPr>
                <w:rFonts w:ascii="黑体" w:eastAsia="黑体" w:hAnsi="黑体"/>
                <w:sz w:val="18"/>
                <w:szCs w:val="18"/>
              </w:rPr>
            </w:pPr>
            <w:r w:rsidRPr="00425999">
              <w:rPr>
                <w:rFonts w:ascii="黑体" w:eastAsia="黑体" w:hAnsi="黑体" w:hint="eastAsia"/>
                <w:sz w:val="18"/>
                <w:szCs w:val="18"/>
              </w:rPr>
              <w:t>单位/职务</w:t>
            </w:r>
          </w:p>
        </w:tc>
        <w:tc>
          <w:tcPr>
            <w:tcW w:w="3685" w:type="dxa"/>
            <w:shd w:val="clear" w:color="auto" w:fill="C00000"/>
          </w:tcPr>
          <w:p w:rsidR="0025021E" w:rsidRPr="00425999" w:rsidRDefault="0025021E" w:rsidP="00254023">
            <w:pPr>
              <w:jc w:val="center"/>
              <w:rPr>
                <w:rFonts w:ascii="黑体" w:eastAsia="黑体" w:hAnsi="黑体"/>
                <w:sz w:val="18"/>
                <w:szCs w:val="18"/>
              </w:rPr>
            </w:pPr>
            <w:r w:rsidRPr="00425999">
              <w:rPr>
                <w:rFonts w:ascii="黑体" w:eastAsia="黑体" w:hAnsi="黑体" w:hint="eastAsia"/>
                <w:sz w:val="18"/>
                <w:szCs w:val="18"/>
              </w:rPr>
              <w:t>演讲主题</w:t>
            </w:r>
          </w:p>
        </w:tc>
      </w:tr>
      <w:tr w:rsidR="0025021E" w:rsidRPr="00425999" w:rsidTr="00254023">
        <w:tc>
          <w:tcPr>
            <w:tcW w:w="10031" w:type="dxa"/>
            <w:gridSpan w:val="4"/>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上半场报告（主持：季 翔 江苏省建筑师学会副会长、秘书长，教授、博导）</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9:00-9:25</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 xml:space="preserve">崔 </w:t>
            </w:r>
            <w:r w:rsidRPr="00425999">
              <w:rPr>
                <w:rFonts w:ascii="黑体" w:eastAsia="黑体" w:hAnsi="黑体" w:hint="eastAsia"/>
                <w:sz w:val="18"/>
                <w:szCs w:val="18"/>
              </w:rPr>
              <w:t xml:space="preserve"> </w:t>
            </w:r>
            <w:r w:rsidRPr="00425999">
              <w:rPr>
                <w:rFonts w:ascii="黑体" w:eastAsia="黑体" w:hAnsi="黑体"/>
                <w:sz w:val="18"/>
                <w:szCs w:val="18"/>
              </w:rPr>
              <w:t>愷</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中国建筑设计院有限公司名誉院长、总建筑师，中国工程院院士</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集约发展——空间的救赎</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9:25-9:50</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 xml:space="preserve">陈 </w:t>
            </w:r>
            <w:r w:rsidRPr="00425999">
              <w:rPr>
                <w:rFonts w:ascii="黑体" w:eastAsia="黑体" w:hAnsi="黑体" w:hint="eastAsia"/>
                <w:sz w:val="18"/>
                <w:szCs w:val="18"/>
              </w:rPr>
              <w:t xml:space="preserve"> </w:t>
            </w:r>
            <w:r w:rsidRPr="00425999">
              <w:rPr>
                <w:rFonts w:ascii="黑体" w:eastAsia="黑体" w:hAnsi="黑体"/>
                <w:sz w:val="18"/>
                <w:szCs w:val="18"/>
              </w:rPr>
              <w:t>雄</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广东省建筑设计研究院副院长、总建筑师</w:t>
            </w:r>
            <w:r w:rsidRPr="00425999">
              <w:rPr>
                <w:rFonts w:ascii="黑体" w:eastAsia="黑体" w:hAnsi="黑体" w:hint="eastAsia"/>
                <w:sz w:val="18"/>
                <w:szCs w:val="18"/>
              </w:rPr>
              <w:t>，</w:t>
            </w:r>
            <w:r w:rsidRPr="00425999">
              <w:rPr>
                <w:rFonts w:ascii="黑体" w:eastAsia="黑体" w:hAnsi="黑体"/>
                <w:sz w:val="18"/>
                <w:szCs w:val="18"/>
              </w:rPr>
              <w:t>全国工程勘察设计大师</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集约资源下的岭南建筑创作</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9:50-10:15</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倪</w:t>
            </w:r>
            <w:r w:rsidRPr="00425999">
              <w:rPr>
                <w:rFonts w:ascii="黑体" w:eastAsia="黑体" w:hAnsi="黑体" w:hint="eastAsia"/>
                <w:sz w:val="18"/>
                <w:szCs w:val="18"/>
              </w:rPr>
              <w:t xml:space="preserve"> </w:t>
            </w:r>
            <w:r w:rsidRPr="00425999">
              <w:rPr>
                <w:rFonts w:ascii="黑体" w:eastAsia="黑体" w:hAnsi="黑体"/>
                <w:sz w:val="18"/>
                <w:szCs w:val="18"/>
              </w:rPr>
              <w:t xml:space="preserve"> 阳</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华南理工大学建筑设计研究院副院长、副总建筑师，全国工程勘察设计大师</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建筑那些事——多元化策略下的天伦大厦和南京城墙博物馆设计</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10:15-10:25</w:t>
            </w:r>
          </w:p>
        </w:tc>
        <w:tc>
          <w:tcPr>
            <w:tcW w:w="8786" w:type="dxa"/>
            <w:gridSpan w:val="3"/>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茶歇</w:t>
            </w:r>
          </w:p>
        </w:tc>
      </w:tr>
      <w:tr w:rsidR="0025021E" w:rsidRPr="00425999" w:rsidTr="00254023">
        <w:tc>
          <w:tcPr>
            <w:tcW w:w="10031" w:type="dxa"/>
            <w:gridSpan w:val="4"/>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下半场报告（主持：傅绍辉 中国航空规划设计研究总院有限公司首席总建筑师）</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10:25-10:50</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赵元超</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中国建筑西北设计研究院有限公司总建筑师</w:t>
            </w:r>
            <w:r w:rsidRPr="00425999">
              <w:rPr>
                <w:rFonts w:ascii="黑体" w:eastAsia="黑体" w:hAnsi="黑体" w:hint="eastAsia"/>
                <w:sz w:val="18"/>
                <w:szCs w:val="18"/>
              </w:rPr>
              <w:t>，</w:t>
            </w:r>
            <w:r w:rsidRPr="00425999">
              <w:rPr>
                <w:rFonts w:ascii="黑体" w:eastAsia="黑体" w:hAnsi="黑体"/>
                <w:sz w:val="18"/>
                <w:szCs w:val="18"/>
              </w:rPr>
              <w:t>全国工程勘察设计大师</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破碎化历史街区的现代重建</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10:50-11:15</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桂学文</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中南建筑设计院股份有限公司总建筑师</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星河璀璨、凤舞九天一一武汉天河机场T3航站楼的技和艺</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11:15-11:40</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 xml:space="preserve">汪 </w:t>
            </w:r>
            <w:r w:rsidRPr="00425999">
              <w:rPr>
                <w:rFonts w:ascii="黑体" w:eastAsia="黑体" w:hAnsi="黑体" w:hint="eastAsia"/>
                <w:sz w:val="18"/>
                <w:szCs w:val="18"/>
              </w:rPr>
              <w:t xml:space="preserve"> </w:t>
            </w:r>
            <w:r w:rsidRPr="00425999">
              <w:rPr>
                <w:rFonts w:ascii="黑体" w:eastAsia="黑体" w:hAnsi="黑体"/>
                <w:sz w:val="18"/>
                <w:szCs w:val="18"/>
              </w:rPr>
              <w:t>克</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惟邦国际设计集团董事长、首席设计师</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视像时代的建筑师</w:t>
            </w:r>
          </w:p>
        </w:tc>
      </w:tr>
    </w:tbl>
    <w:p w:rsidR="0025021E" w:rsidRPr="00425999" w:rsidRDefault="0025021E" w:rsidP="0025021E">
      <w:pPr>
        <w:rPr>
          <w:rFonts w:ascii="黑体" w:eastAsia="黑体" w:hAnsi="黑体"/>
          <w:sz w:val="18"/>
          <w:szCs w:val="18"/>
        </w:rPr>
      </w:pPr>
    </w:p>
    <w:tbl>
      <w:tblPr>
        <w:tblStyle w:val="a5"/>
        <w:tblW w:w="10031" w:type="dxa"/>
        <w:tblLook w:val="04A0"/>
      </w:tblPr>
      <w:tblGrid>
        <w:gridCol w:w="1245"/>
        <w:gridCol w:w="1133"/>
        <w:gridCol w:w="3968"/>
        <w:gridCol w:w="3685"/>
      </w:tblGrid>
      <w:tr w:rsidR="0025021E" w:rsidRPr="00425999" w:rsidTr="00254023">
        <w:tc>
          <w:tcPr>
            <w:tcW w:w="1245" w:type="dxa"/>
            <w:shd w:val="clear" w:color="auto" w:fill="C00000"/>
          </w:tcPr>
          <w:p w:rsidR="0025021E" w:rsidRPr="00425999" w:rsidRDefault="0025021E" w:rsidP="00254023">
            <w:pPr>
              <w:jc w:val="center"/>
              <w:rPr>
                <w:rFonts w:ascii="黑体" w:eastAsia="黑体" w:hAnsi="黑体"/>
                <w:sz w:val="18"/>
                <w:szCs w:val="18"/>
              </w:rPr>
            </w:pPr>
            <w:r w:rsidRPr="00425999">
              <w:rPr>
                <w:rFonts w:ascii="黑体" w:eastAsia="黑体" w:hAnsi="黑体" w:hint="eastAsia"/>
                <w:sz w:val="18"/>
                <w:szCs w:val="18"/>
              </w:rPr>
              <w:t>时间</w:t>
            </w:r>
          </w:p>
        </w:tc>
        <w:tc>
          <w:tcPr>
            <w:tcW w:w="1133" w:type="dxa"/>
            <w:shd w:val="clear" w:color="auto" w:fill="C00000"/>
          </w:tcPr>
          <w:p w:rsidR="0025021E" w:rsidRPr="00425999" w:rsidRDefault="0025021E" w:rsidP="00254023">
            <w:pPr>
              <w:jc w:val="center"/>
              <w:rPr>
                <w:rFonts w:ascii="黑体" w:eastAsia="黑体" w:hAnsi="黑体"/>
                <w:sz w:val="18"/>
                <w:szCs w:val="18"/>
              </w:rPr>
            </w:pPr>
            <w:r w:rsidRPr="00425999">
              <w:rPr>
                <w:rFonts w:ascii="黑体" w:eastAsia="黑体" w:hAnsi="黑体" w:hint="eastAsia"/>
                <w:sz w:val="18"/>
                <w:szCs w:val="18"/>
              </w:rPr>
              <w:t>演讲嘉宾</w:t>
            </w:r>
          </w:p>
        </w:tc>
        <w:tc>
          <w:tcPr>
            <w:tcW w:w="3968" w:type="dxa"/>
            <w:shd w:val="clear" w:color="auto" w:fill="C00000"/>
          </w:tcPr>
          <w:p w:rsidR="0025021E" w:rsidRPr="00425999" w:rsidRDefault="0025021E" w:rsidP="00254023">
            <w:pPr>
              <w:jc w:val="center"/>
              <w:rPr>
                <w:rFonts w:ascii="黑体" w:eastAsia="黑体" w:hAnsi="黑体"/>
                <w:sz w:val="18"/>
                <w:szCs w:val="18"/>
              </w:rPr>
            </w:pPr>
            <w:r w:rsidRPr="00425999">
              <w:rPr>
                <w:rFonts w:ascii="黑体" w:eastAsia="黑体" w:hAnsi="黑体" w:hint="eastAsia"/>
                <w:sz w:val="18"/>
                <w:szCs w:val="18"/>
              </w:rPr>
              <w:t>单位/职务</w:t>
            </w:r>
          </w:p>
        </w:tc>
        <w:tc>
          <w:tcPr>
            <w:tcW w:w="3685" w:type="dxa"/>
            <w:shd w:val="clear" w:color="auto" w:fill="C00000"/>
          </w:tcPr>
          <w:p w:rsidR="0025021E" w:rsidRPr="00425999" w:rsidRDefault="0025021E" w:rsidP="00254023">
            <w:pPr>
              <w:jc w:val="center"/>
              <w:rPr>
                <w:rFonts w:ascii="黑体" w:eastAsia="黑体" w:hAnsi="黑体"/>
                <w:sz w:val="18"/>
                <w:szCs w:val="18"/>
              </w:rPr>
            </w:pPr>
            <w:r w:rsidRPr="00425999">
              <w:rPr>
                <w:rFonts w:ascii="黑体" w:eastAsia="黑体" w:hAnsi="黑体" w:hint="eastAsia"/>
                <w:sz w:val="18"/>
                <w:szCs w:val="18"/>
              </w:rPr>
              <w:t>演讲主题</w:t>
            </w:r>
          </w:p>
        </w:tc>
      </w:tr>
      <w:tr w:rsidR="0025021E" w:rsidRPr="00425999" w:rsidTr="00254023">
        <w:tc>
          <w:tcPr>
            <w:tcW w:w="10031" w:type="dxa"/>
            <w:gridSpan w:val="4"/>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上半场报告（主持： 唐文胜 中南建筑设计院股份有限公司副总建筑师）</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lastRenderedPageBreak/>
              <w:t>13:30-13:55</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徐维平</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华东建筑设计研究总院总建筑师</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基于地域特点的集约化设计</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13:55-14:20</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 xml:space="preserve">薛 </w:t>
            </w:r>
            <w:r w:rsidRPr="00425999">
              <w:rPr>
                <w:rFonts w:ascii="黑体" w:eastAsia="黑体" w:hAnsi="黑体" w:hint="eastAsia"/>
                <w:sz w:val="18"/>
                <w:szCs w:val="18"/>
              </w:rPr>
              <w:t xml:space="preserve"> </w:t>
            </w:r>
            <w:r w:rsidRPr="00425999">
              <w:rPr>
                <w:rFonts w:ascii="黑体" w:eastAsia="黑体" w:hAnsi="黑体"/>
                <w:sz w:val="18"/>
                <w:szCs w:val="18"/>
              </w:rPr>
              <w:t>明</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中国建筑科学研究院建筑设计院总建筑师</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城之愁</w:t>
            </w:r>
            <w:r w:rsidRPr="00425999">
              <w:rPr>
                <w:rFonts w:ascii="黑体" w:eastAsia="黑体" w:hAnsi="黑体" w:hint="eastAsia"/>
                <w:sz w:val="18"/>
                <w:szCs w:val="18"/>
              </w:rPr>
              <w:t>·</w:t>
            </w:r>
            <w:r w:rsidRPr="00425999">
              <w:rPr>
                <w:rFonts w:ascii="黑体" w:eastAsia="黑体" w:hAnsi="黑体"/>
                <w:sz w:val="18"/>
                <w:szCs w:val="18"/>
              </w:rPr>
              <w:t>城之梦</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14:20-14:45</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 xml:space="preserve">郑 </w:t>
            </w:r>
            <w:r w:rsidRPr="00425999">
              <w:rPr>
                <w:rFonts w:ascii="黑体" w:eastAsia="黑体" w:hAnsi="黑体" w:hint="eastAsia"/>
                <w:sz w:val="18"/>
                <w:szCs w:val="18"/>
              </w:rPr>
              <w:t xml:space="preserve"> </w:t>
            </w:r>
            <w:r w:rsidRPr="00425999">
              <w:rPr>
                <w:rFonts w:ascii="黑体" w:eastAsia="黑体" w:hAnsi="黑体"/>
                <w:sz w:val="18"/>
                <w:szCs w:val="18"/>
              </w:rPr>
              <w:t>勇</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中国建筑西南设计研究院有限公司</w:t>
            </w:r>
            <w:r w:rsidRPr="00425999">
              <w:rPr>
                <w:rFonts w:ascii="黑体" w:eastAsia="黑体" w:hAnsi="黑体"/>
                <w:sz w:val="18"/>
                <w:szCs w:val="18"/>
              </w:rPr>
              <w:br/>
              <w:t>执行总建筑师</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文化塑造城市——从文化艺术中心的设计谈起</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14:45-15:05</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 xml:space="preserve">饶 </w:t>
            </w:r>
            <w:r w:rsidRPr="00425999">
              <w:rPr>
                <w:rFonts w:ascii="黑体" w:eastAsia="黑体" w:hAnsi="黑体" w:hint="eastAsia"/>
                <w:sz w:val="18"/>
                <w:szCs w:val="18"/>
              </w:rPr>
              <w:t xml:space="preserve"> </w:t>
            </w:r>
            <w:r w:rsidRPr="00425999">
              <w:rPr>
                <w:rFonts w:ascii="黑体" w:eastAsia="黑体" w:hAnsi="黑体"/>
                <w:sz w:val="18"/>
                <w:szCs w:val="18"/>
              </w:rPr>
              <w:t>俊</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南京倍立达新材料系统工程股份有限公司市场总监</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一座建筑改变一个城市形象</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15:05-15:15</w:t>
            </w:r>
          </w:p>
        </w:tc>
        <w:tc>
          <w:tcPr>
            <w:tcW w:w="8786" w:type="dxa"/>
            <w:gridSpan w:val="3"/>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茶歇</w:t>
            </w:r>
          </w:p>
        </w:tc>
      </w:tr>
      <w:tr w:rsidR="0025021E" w:rsidRPr="00425999" w:rsidTr="00254023">
        <w:tc>
          <w:tcPr>
            <w:tcW w:w="10031" w:type="dxa"/>
            <w:gridSpan w:val="4"/>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下半场报告（主持： 江 刚 广东省建筑设计研究院执行总建筑师）</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15:15-15:40</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 xml:space="preserve">黄 </w:t>
            </w:r>
            <w:r w:rsidRPr="00425999">
              <w:rPr>
                <w:rFonts w:ascii="黑体" w:eastAsia="黑体" w:hAnsi="黑体" w:hint="eastAsia"/>
                <w:sz w:val="18"/>
                <w:szCs w:val="18"/>
              </w:rPr>
              <w:t xml:space="preserve"> </w:t>
            </w:r>
            <w:r w:rsidRPr="00425999">
              <w:rPr>
                <w:rFonts w:ascii="黑体" w:eastAsia="黑体" w:hAnsi="黑体"/>
                <w:sz w:val="18"/>
                <w:szCs w:val="18"/>
              </w:rPr>
              <w:t>捷</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北京市建筑设计研究院有限公司副总建筑师，华南设计中心主任</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艺术性与技术性的统一——城市文化公共建筑的设计实践</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15:40-16:00</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郭成林</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威卢克斯（中国）有限公司设计总监、中国建筑学会主动式建筑学术委员会（筹）副理事长</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天窗之技，屋面之美</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16:00-16:25</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马树新</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北京清润国际建筑设计研究有限公司总经理</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心灵的觉醒——建筑设计的终极导向</w:t>
            </w:r>
          </w:p>
        </w:tc>
      </w:tr>
      <w:tr w:rsidR="0025021E" w:rsidRPr="00425999" w:rsidTr="00254023">
        <w:tc>
          <w:tcPr>
            <w:tcW w:w="1245"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16:25-16:50</w:t>
            </w:r>
          </w:p>
        </w:tc>
        <w:tc>
          <w:tcPr>
            <w:tcW w:w="1133" w:type="dxa"/>
          </w:tcPr>
          <w:p w:rsidR="0025021E" w:rsidRPr="00425999" w:rsidRDefault="0025021E" w:rsidP="00254023">
            <w:pPr>
              <w:jc w:val="center"/>
              <w:rPr>
                <w:rFonts w:ascii="黑体" w:eastAsia="黑体" w:hAnsi="黑体"/>
                <w:sz w:val="18"/>
                <w:szCs w:val="18"/>
              </w:rPr>
            </w:pPr>
            <w:r w:rsidRPr="00425999">
              <w:rPr>
                <w:rFonts w:ascii="黑体" w:eastAsia="黑体" w:hAnsi="黑体"/>
                <w:sz w:val="18"/>
                <w:szCs w:val="18"/>
              </w:rPr>
              <w:t>戴泽钧</w:t>
            </w:r>
          </w:p>
        </w:tc>
        <w:tc>
          <w:tcPr>
            <w:tcW w:w="3968"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中国建筑标准设计研究院有限公司副总建筑师</w:t>
            </w:r>
          </w:p>
        </w:tc>
        <w:tc>
          <w:tcPr>
            <w:tcW w:w="3685" w:type="dxa"/>
          </w:tcPr>
          <w:p w:rsidR="0025021E" w:rsidRPr="00425999" w:rsidRDefault="0025021E" w:rsidP="00254023">
            <w:pPr>
              <w:rPr>
                <w:rFonts w:ascii="黑体" w:eastAsia="黑体" w:hAnsi="黑体"/>
                <w:sz w:val="18"/>
                <w:szCs w:val="18"/>
              </w:rPr>
            </w:pPr>
            <w:r w:rsidRPr="00425999">
              <w:rPr>
                <w:rFonts w:ascii="黑体" w:eastAsia="黑体" w:hAnsi="黑体"/>
                <w:sz w:val="18"/>
                <w:szCs w:val="18"/>
              </w:rPr>
              <w:t>建构的真体现建筑的美</w:t>
            </w:r>
          </w:p>
        </w:tc>
      </w:tr>
    </w:tbl>
    <w:p w:rsidR="00715A81" w:rsidRPr="0025021E" w:rsidRDefault="00715A81" w:rsidP="00A25F82">
      <w:pPr>
        <w:rPr>
          <w:rFonts w:asciiTheme="majorEastAsia" w:eastAsiaTheme="majorEastAsia" w:hAnsiTheme="majorEastAsia"/>
          <w:b/>
          <w:szCs w:val="21"/>
        </w:rPr>
      </w:pPr>
    </w:p>
    <w:p w:rsidR="00C37395" w:rsidRPr="00232222" w:rsidRDefault="00C37395" w:rsidP="00C37395">
      <w:pPr>
        <w:rPr>
          <w:rFonts w:asciiTheme="majorEastAsia" w:eastAsiaTheme="majorEastAsia" w:hAnsiTheme="majorEastAsia"/>
          <w:b/>
          <w:szCs w:val="21"/>
        </w:rPr>
      </w:pPr>
      <w:r w:rsidRPr="00232222">
        <w:rPr>
          <w:rFonts w:asciiTheme="majorEastAsia" w:eastAsiaTheme="majorEastAsia" w:hAnsiTheme="majorEastAsia" w:hint="eastAsia"/>
          <w:b/>
          <w:szCs w:val="21"/>
        </w:rPr>
        <w:t>三、会议日程安排</w:t>
      </w:r>
    </w:p>
    <w:p w:rsidR="00C37395" w:rsidRPr="00232222" w:rsidRDefault="00C37395" w:rsidP="00C37395">
      <w:pPr>
        <w:rPr>
          <w:rFonts w:ascii="Helvetica" w:hAnsi="Helvetica" w:cs="Helvetica"/>
          <w:color w:val="000000"/>
          <w:szCs w:val="21"/>
        </w:rPr>
      </w:pPr>
      <w:r>
        <w:rPr>
          <w:rFonts w:asciiTheme="majorEastAsia" w:eastAsiaTheme="majorEastAsia" w:hAnsiTheme="majorEastAsia"/>
          <w:bCs/>
          <w:szCs w:val="21"/>
        </w:rPr>
        <w:t>11</w:t>
      </w:r>
      <w:r w:rsidRPr="00232222">
        <w:rPr>
          <w:rFonts w:asciiTheme="majorEastAsia" w:eastAsiaTheme="majorEastAsia" w:hAnsiTheme="majorEastAsia" w:hint="eastAsia"/>
          <w:bCs/>
          <w:szCs w:val="21"/>
        </w:rPr>
        <w:t>月</w:t>
      </w:r>
      <w:r>
        <w:rPr>
          <w:rFonts w:asciiTheme="majorEastAsia" w:eastAsiaTheme="majorEastAsia" w:hAnsiTheme="majorEastAsia"/>
          <w:bCs/>
          <w:szCs w:val="21"/>
        </w:rPr>
        <w:t>7</w:t>
      </w:r>
      <w:r w:rsidRPr="00232222">
        <w:rPr>
          <w:rFonts w:asciiTheme="majorEastAsia" w:eastAsiaTheme="majorEastAsia" w:hAnsiTheme="majorEastAsia" w:hint="eastAsia"/>
          <w:bCs/>
          <w:szCs w:val="21"/>
        </w:rPr>
        <w:t>日报到；</w:t>
      </w:r>
      <w:r>
        <w:rPr>
          <w:rFonts w:asciiTheme="majorEastAsia" w:eastAsiaTheme="majorEastAsia" w:hAnsiTheme="majorEastAsia"/>
          <w:bCs/>
          <w:szCs w:val="21"/>
        </w:rPr>
        <w:t>11</w:t>
      </w:r>
      <w:r w:rsidRPr="00232222">
        <w:rPr>
          <w:rFonts w:asciiTheme="majorEastAsia" w:eastAsiaTheme="majorEastAsia" w:hAnsiTheme="majorEastAsia" w:hint="eastAsia"/>
          <w:bCs/>
          <w:szCs w:val="21"/>
        </w:rPr>
        <w:t>月</w:t>
      </w:r>
      <w:r>
        <w:rPr>
          <w:rFonts w:asciiTheme="majorEastAsia" w:eastAsiaTheme="majorEastAsia" w:hAnsiTheme="majorEastAsia"/>
          <w:bCs/>
          <w:szCs w:val="21"/>
        </w:rPr>
        <w:t>8</w:t>
      </w:r>
      <w:r w:rsidRPr="00232222">
        <w:rPr>
          <w:rFonts w:asciiTheme="majorEastAsia" w:eastAsiaTheme="majorEastAsia" w:hAnsiTheme="majorEastAsia" w:hint="eastAsia"/>
          <w:bCs/>
          <w:szCs w:val="21"/>
        </w:rPr>
        <w:t>日全天大会报告；</w:t>
      </w:r>
      <w:r>
        <w:rPr>
          <w:rFonts w:asciiTheme="majorEastAsia" w:eastAsiaTheme="majorEastAsia" w:hAnsiTheme="majorEastAsia" w:hint="eastAsia"/>
          <w:bCs/>
          <w:szCs w:val="21"/>
        </w:rPr>
        <w:t>同期</w:t>
      </w:r>
      <w:r w:rsidR="00A0357F">
        <w:rPr>
          <w:rFonts w:asciiTheme="majorEastAsia" w:eastAsiaTheme="majorEastAsia" w:hAnsiTheme="majorEastAsia" w:hint="eastAsia"/>
          <w:bCs/>
          <w:szCs w:val="21"/>
        </w:rPr>
        <w:t>7日</w:t>
      </w:r>
      <w:r w:rsidR="00A0357F">
        <w:rPr>
          <w:rFonts w:asciiTheme="majorEastAsia" w:eastAsiaTheme="majorEastAsia" w:hAnsiTheme="majorEastAsia"/>
          <w:bCs/>
          <w:szCs w:val="21"/>
        </w:rPr>
        <w:t>晚上</w:t>
      </w:r>
      <w:r>
        <w:rPr>
          <w:rFonts w:asciiTheme="majorEastAsia" w:eastAsiaTheme="majorEastAsia" w:hAnsiTheme="majorEastAsia" w:hint="eastAsia"/>
          <w:bCs/>
          <w:szCs w:val="21"/>
        </w:rPr>
        <w:t>召开</w:t>
      </w:r>
      <w:r>
        <w:rPr>
          <w:rFonts w:asciiTheme="majorEastAsia" w:eastAsiaTheme="majorEastAsia" w:hAnsiTheme="majorEastAsia"/>
          <w:bCs/>
          <w:szCs w:val="21"/>
        </w:rPr>
        <w:t>《</w:t>
      </w:r>
      <w:r>
        <w:rPr>
          <w:rFonts w:asciiTheme="majorEastAsia" w:eastAsiaTheme="majorEastAsia" w:hAnsiTheme="majorEastAsia" w:hint="eastAsia"/>
          <w:bCs/>
          <w:szCs w:val="21"/>
        </w:rPr>
        <w:t>建筑技艺</w:t>
      </w:r>
      <w:r>
        <w:rPr>
          <w:rFonts w:asciiTheme="majorEastAsia" w:eastAsiaTheme="majorEastAsia" w:hAnsiTheme="majorEastAsia"/>
          <w:bCs/>
          <w:szCs w:val="21"/>
        </w:rPr>
        <w:t>》</w:t>
      </w:r>
      <w:r>
        <w:rPr>
          <w:rFonts w:asciiTheme="majorEastAsia" w:eastAsiaTheme="majorEastAsia" w:hAnsiTheme="majorEastAsia" w:hint="eastAsia"/>
          <w:bCs/>
          <w:szCs w:val="21"/>
        </w:rPr>
        <w:t>杂志</w:t>
      </w:r>
      <w:r>
        <w:rPr>
          <w:rFonts w:asciiTheme="majorEastAsia" w:eastAsiaTheme="majorEastAsia" w:hAnsiTheme="majorEastAsia"/>
          <w:bCs/>
          <w:szCs w:val="21"/>
        </w:rPr>
        <w:t>理事会</w:t>
      </w:r>
      <w:r w:rsidRPr="00232222">
        <w:rPr>
          <w:rFonts w:asciiTheme="majorEastAsia" w:eastAsiaTheme="majorEastAsia" w:hAnsiTheme="majorEastAsia" w:hint="eastAsia"/>
          <w:bCs/>
          <w:szCs w:val="21"/>
        </w:rPr>
        <w:t>。</w:t>
      </w:r>
    </w:p>
    <w:p w:rsidR="00C37395" w:rsidRPr="00232222" w:rsidRDefault="00C37395" w:rsidP="00C37395">
      <w:pPr>
        <w:rPr>
          <w:rFonts w:asciiTheme="majorEastAsia" w:eastAsiaTheme="majorEastAsia" w:hAnsiTheme="majorEastAsia"/>
          <w:b/>
          <w:szCs w:val="21"/>
        </w:rPr>
      </w:pPr>
    </w:p>
    <w:p w:rsidR="00C37395" w:rsidRPr="00FA26FB" w:rsidRDefault="00C37395" w:rsidP="00FA26FB">
      <w:pPr>
        <w:rPr>
          <w:rFonts w:asciiTheme="majorEastAsia" w:eastAsiaTheme="majorEastAsia" w:hAnsiTheme="majorEastAsia"/>
          <w:b/>
          <w:szCs w:val="21"/>
        </w:rPr>
      </w:pPr>
      <w:r w:rsidRPr="00FA26FB">
        <w:rPr>
          <w:rFonts w:asciiTheme="majorEastAsia" w:eastAsiaTheme="majorEastAsia" w:hAnsiTheme="majorEastAsia"/>
          <w:b/>
          <w:szCs w:val="21"/>
        </w:rPr>
        <w:t>四、论坛招商</w:t>
      </w:r>
    </w:p>
    <w:p w:rsidR="00C37395" w:rsidRDefault="00C37395" w:rsidP="00FA26FB">
      <w:r w:rsidRPr="00FA26FB">
        <w:t>本次会议提供协办单位、会场展位、礼品赞助等多种宣传形式，具体可来电垂询：</w:t>
      </w:r>
      <w:r w:rsidRPr="00FA26FB">
        <w:t>18701529806</w:t>
      </w:r>
    </w:p>
    <w:p w:rsidR="00FA26FB" w:rsidRPr="00FA26FB" w:rsidRDefault="00FA26FB" w:rsidP="00FA26FB"/>
    <w:p w:rsidR="00C37395" w:rsidRPr="00FA26FB" w:rsidRDefault="00C37395" w:rsidP="00FA26FB">
      <w:pPr>
        <w:rPr>
          <w:rFonts w:asciiTheme="majorEastAsia" w:eastAsiaTheme="majorEastAsia" w:hAnsiTheme="majorEastAsia"/>
          <w:b/>
          <w:szCs w:val="21"/>
        </w:rPr>
      </w:pPr>
      <w:r w:rsidRPr="00FA26FB">
        <w:rPr>
          <w:rFonts w:asciiTheme="majorEastAsia" w:eastAsiaTheme="majorEastAsia" w:hAnsiTheme="majorEastAsia" w:hint="eastAsia"/>
          <w:b/>
          <w:szCs w:val="21"/>
        </w:rPr>
        <w:t>五、两种报名（收费与免费）</w:t>
      </w:r>
    </w:p>
    <w:p w:rsidR="00C37395" w:rsidRPr="00FA26FB" w:rsidRDefault="00C37395" w:rsidP="00FA26FB">
      <w:r w:rsidRPr="00FA26FB">
        <w:rPr>
          <w:rFonts w:hint="eastAsia"/>
        </w:rPr>
        <w:t>（</w:t>
      </w:r>
      <w:r w:rsidRPr="00FA26FB">
        <w:rPr>
          <w:rFonts w:hint="eastAsia"/>
        </w:rPr>
        <w:t>1</w:t>
      </w:r>
      <w:r w:rsidRPr="00FA26FB">
        <w:rPr>
          <w:rFonts w:hint="eastAsia"/>
        </w:rPr>
        <w:t>）缴纳</w:t>
      </w:r>
      <w:r w:rsidR="00CF0171">
        <w:t>1000</w:t>
      </w:r>
      <w:r w:rsidRPr="00FA26FB">
        <w:rPr>
          <w:rFonts w:hint="eastAsia"/>
        </w:rPr>
        <w:t>元</w:t>
      </w:r>
      <w:r w:rsidR="00CF0171">
        <w:rPr>
          <w:rFonts w:hint="eastAsia"/>
        </w:rPr>
        <w:t>/</w:t>
      </w:r>
      <w:r w:rsidR="00CF0171">
        <w:rPr>
          <w:rFonts w:hint="eastAsia"/>
        </w:rPr>
        <w:t>人</w:t>
      </w:r>
      <w:r w:rsidR="00CF0171">
        <w:rPr>
          <w:rFonts w:ascii="Helvetica" w:hAnsi="Helvetica" w:cs="Helvetica"/>
          <w:color w:val="3E3E3E"/>
          <w:szCs w:val="21"/>
        </w:rPr>
        <w:t>（包含听课费、场地费、资料费、会议当日中餐）</w:t>
      </w:r>
      <w:r w:rsidRPr="00FA26FB">
        <w:rPr>
          <w:rFonts w:hint="eastAsia"/>
        </w:rPr>
        <w:t>。</w:t>
      </w:r>
    </w:p>
    <w:p w:rsidR="00C37395" w:rsidRPr="00FA26FB" w:rsidRDefault="00C37395" w:rsidP="00FA26FB">
      <w:r w:rsidRPr="00FA26FB">
        <w:rPr>
          <w:rFonts w:hint="eastAsia"/>
        </w:rPr>
        <w:t>（</w:t>
      </w:r>
      <w:r w:rsidRPr="00FA26FB">
        <w:rPr>
          <w:rFonts w:hint="eastAsia"/>
        </w:rPr>
        <w:t>2</w:t>
      </w:r>
      <w:r w:rsidRPr="00FA26FB">
        <w:rPr>
          <w:rFonts w:hint="eastAsia"/>
        </w:rPr>
        <w:t>）免费参会，仅听课不享受其他待遇。场地有限，会议将优先保证缴纳会议费人员的参会资格。</w:t>
      </w:r>
    </w:p>
    <w:p w:rsidR="00C37395" w:rsidRPr="00FA26FB" w:rsidRDefault="00C37395" w:rsidP="00FA26FB">
      <w:r w:rsidRPr="00FA26FB">
        <w:rPr>
          <w:rFonts w:hint="eastAsia"/>
        </w:rPr>
        <w:t>（</w:t>
      </w:r>
      <w:r w:rsidRPr="00FA26FB">
        <w:rPr>
          <w:rFonts w:hint="eastAsia"/>
        </w:rPr>
        <w:t>3</w:t>
      </w:r>
      <w:r w:rsidRPr="00FA26FB">
        <w:rPr>
          <w:rFonts w:hint="eastAsia"/>
        </w:rPr>
        <w:t>）报名具体方式：</w:t>
      </w:r>
    </w:p>
    <w:p w:rsidR="00D2181F" w:rsidRPr="00D2181F" w:rsidRDefault="00D2181F" w:rsidP="00D2181F">
      <w:r w:rsidRPr="00D2181F">
        <w:rPr>
          <w:rFonts w:hint="eastAsia"/>
        </w:rPr>
        <w:t>（</w:t>
      </w:r>
      <w:r w:rsidRPr="00D2181F">
        <w:rPr>
          <w:rFonts w:hint="eastAsia"/>
        </w:rPr>
        <w:t>a</w:t>
      </w:r>
      <w:r w:rsidRPr="00D2181F">
        <w:rPr>
          <w:rFonts w:hint="eastAsia"/>
        </w:rPr>
        <w:t>）交费参会报名：登陆《建筑技艺》官网首页右侧公告栏</w:t>
      </w:r>
      <w:r w:rsidRPr="008C51E7">
        <w:rPr>
          <w:rFonts w:hint="eastAsia"/>
          <w:color w:val="FF0000"/>
        </w:rPr>
        <w:t>http://www.atd.com.cn/Item/9304.aspx </w:t>
      </w:r>
      <w:r w:rsidRPr="00D2181F">
        <w:rPr>
          <w:rFonts w:hint="eastAsia"/>
        </w:rPr>
        <w:t>下载会议回执表填写并发至：</w:t>
      </w:r>
      <w:r w:rsidRPr="00D2181F">
        <w:rPr>
          <w:rFonts w:hint="eastAsia"/>
        </w:rPr>
        <w:t>at.2011@qq.com</w:t>
      </w:r>
      <w:r w:rsidRPr="00D2181F">
        <w:rPr>
          <w:rFonts w:hint="eastAsia"/>
        </w:rPr>
        <w:t>，会务组将在</w:t>
      </w:r>
      <w:r w:rsidRPr="00D2181F">
        <w:rPr>
          <w:rFonts w:hint="eastAsia"/>
        </w:rPr>
        <w:t>3</w:t>
      </w:r>
      <w:r w:rsidRPr="00D2181F">
        <w:rPr>
          <w:rFonts w:hint="eastAsia"/>
        </w:rPr>
        <w:t>个工作日内回复是否报名成功，如未收到回复请及时与会务组联系。须提前缴纳会议费以保证参会名额，付款信息如下：</w:t>
      </w:r>
    </w:p>
    <w:p w:rsidR="00D2181F" w:rsidRPr="00D2181F" w:rsidRDefault="00D2181F" w:rsidP="00D2181F">
      <w:r w:rsidRPr="00D2181F">
        <w:rPr>
          <w:rFonts w:hint="eastAsia"/>
        </w:rPr>
        <w:t>       </w:t>
      </w:r>
      <w:r w:rsidRPr="00D2181F">
        <w:rPr>
          <w:rFonts w:hint="eastAsia"/>
        </w:rPr>
        <w:t>户名：亚太建设科技信息研究院有限公司；</w:t>
      </w:r>
    </w:p>
    <w:p w:rsidR="00D2181F" w:rsidRPr="00D2181F" w:rsidRDefault="00D2181F" w:rsidP="00D2181F">
      <w:r w:rsidRPr="00D2181F">
        <w:rPr>
          <w:rFonts w:hint="eastAsia"/>
        </w:rPr>
        <w:t>       </w:t>
      </w:r>
      <w:r w:rsidRPr="00D2181F">
        <w:rPr>
          <w:rFonts w:hint="eastAsia"/>
        </w:rPr>
        <w:t>开户银行：招商银行北京东三环支行；</w:t>
      </w:r>
    </w:p>
    <w:p w:rsidR="00D2181F" w:rsidRPr="00D2181F" w:rsidRDefault="00D2181F" w:rsidP="00D2181F">
      <w:r w:rsidRPr="00D2181F">
        <w:rPr>
          <w:rFonts w:hint="eastAsia"/>
        </w:rPr>
        <w:t>       </w:t>
      </w:r>
      <w:r w:rsidRPr="00D2181F">
        <w:rPr>
          <w:rFonts w:hint="eastAsia"/>
        </w:rPr>
        <w:t>账号：</w:t>
      </w:r>
      <w:r w:rsidRPr="00D2181F">
        <w:rPr>
          <w:rFonts w:hint="eastAsia"/>
        </w:rPr>
        <w:t>110908001310606</w:t>
      </w:r>
    </w:p>
    <w:p w:rsidR="00C37395" w:rsidRPr="00FA26FB" w:rsidRDefault="00C37395" w:rsidP="00FA26FB">
      <w:r w:rsidRPr="00FA26FB">
        <w:rPr>
          <w:rFonts w:hint="eastAsia"/>
        </w:rPr>
        <w:t>           </w:t>
      </w:r>
      <w:r w:rsidRPr="00FA26FB">
        <w:rPr>
          <w:rFonts w:hint="eastAsia"/>
        </w:rPr>
        <w:t>汇款用途：广州技艺</w:t>
      </w:r>
      <w:r w:rsidRPr="00FA26FB">
        <w:t>年会</w:t>
      </w:r>
      <w:r w:rsidRPr="00FA26FB">
        <w:rPr>
          <w:rFonts w:hint="eastAsia"/>
        </w:rPr>
        <w:t>+</w:t>
      </w:r>
      <w:r w:rsidRPr="00FA26FB">
        <w:rPr>
          <w:rFonts w:hint="eastAsia"/>
        </w:rPr>
        <w:t>参会人员姓名。</w:t>
      </w:r>
    </w:p>
    <w:p w:rsidR="00C37395" w:rsidRDefault="00C37395" w:rsidP="00FA26FB">
      <w:r w:rsidRPr="00FA26FB">
        <w:rPr>
          <w:rFonts w:hint="eastAsia"/>
        </w:rPr>
        <w:t>（特别提醒：请尽量采用银行汇款（柜台转款、网上银行和手机银行均可）形式，不推荐使用支付宝汇款</w:t>
      </w:r>
      <w:r w:rsidR="00D2181F">
        <w:rPr>
          <w:rFonts w:hint="eastAsia"/>
        </w:rPr>
        <w:t>（因支付宝系统原因会造成汇款信息不全，不能及时进账并开具发票）</w:t>
      </w:r>
    </w:p>
    <w:p w:rsidR="00D2181F" w:rsidRPr="00D2181F" w:rsidRDefault="00D2181F" w:rsidP="00FA26FB"/>
    <w:p w:rsidR="00C37395" w:rsidRPr="00FA26FB" w:rsidRDefault="00C37395" w:rsidP="00A0357F">
      <w:pPr>
        <w:ind w:firstLineChars="250" w:firstLine="525"/>
      </w:pPr>
      <w:r w:rsidRPr="00FA26FB">
        <w:rPr>
          <w:rFonts w:hint="eastAsia"/>
        </w:rPr>
        <w:t>（</w:t>
      </w:r>
      <w:r w:rsidRPr="00FA26FB">
        <w:rPr>
          <w:rFonts w:hint="eastAsia"/>
        </w:rPr>
        <w:t>b</w:t>
      </w:r>
      <w:r w:rsidRPr="00FA26FB">
        <w:rPr>
          <w:rFonts w:hint="eastAsia"/>
        </w:rPr>
        <w:t>）免费参会报名：扫描下方二维码或点击网址</w:t>
      </w:r>
      <w:r w:rsidR="00902E87">
        <w:t>https://www.wenjuan.in/s/E7bMN3/</w:t>
      </w:r>
      <w:r w:rsidRPr="00FA26FB">
        <w:rPr>
          <w:rFonts w:hint="eastAsia"/>
        </w:rPr>
        <w:t>进入报名页面。</w:t>
      </w:r>
    </w:p>
    <w:p w:rsidR="00C37395" w:rsidRPr="00902E87" w:rsidRDefault="00902E87" w:rsidP="00902E87">
      <w:pPr>
        <w:jc w:val="center"/>
      </w:pPr>
      <w:r w:rsidRPr="00902E87">
        <w:rPr>
          <w:noProof/>
        </w:rPr>
        <w:drawing>
          <wp:inline distT="0" distB="0" distL="0" distR="0">
            <wp:extent cx="1524000" cy="1394586"/>
            <wp:effectExtent l="0" t="0" r="0" b="0"/>
            <wp:docPr id="1" name="图片 1" descr="D:\2017年会议\2017技艺年会\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7年会议\2017技艺年会\二维码.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7067" cy="1397392"/>
                    </a:xfrm>
                    <a:prstGeom prst="rect">
                      <a:avLst/>
                    </a:prstGeom>
                    <a:noFill/>
                    <a:ln>
                      <a:noFill/>
                    </a:ln>
                  </pic:spPr>
                </pic:pic>
              </a:graphicData>
            </a:graphic>
          </wp:inline>
        </w:drawing>
      </w:r>
    </w:p>
    <w:p w:rsidR="00C37395" w:rsidRPr="00FA26FB" w:rsidRDefault="00C37395" w:rsidP="00FA26FB">
      <w:pPr>
        <w:rPr>
          <w:rFonts w:asciiTheme="majorEastAsia" w:eastAsiaTheme="majorEastAsia" w:hAnsiTheme="majorEastAsia"/>
          <w:b/>
          <w:szCs w:val="21"/>
        </w:rPr>
      </w:pPr>
      <w:r w:rsidRPr="00FA26FB">
        <w:rPr>
          <w:rFonts w:asciiTheme="majorEastAsia" w:eastAsiaTheme="majorEastAsia" w:hAnsiTheme="majorEastAsia" w:hint="eastAsia"/>
          <w:b/>
          <w:szCs w:val="21"/>
        </w:rPr>
        <w:lastRenderedPageBreak/>
        <w:t>六、订房推荐</w:t>
      </w:r>
    </w:p>
    <w:p w:rsidR="00C37395" w:rsidRPr="00FA26FB" w:rsidRDefault="00C37395" w:rsidP="00FA26FB">
      <w:r w:rsidRPr="00FA26FB">
        <w:t>会务组不负责订房事宜，请参会代表自行尽早预定：</w:t>
      </w:r>
    </w:p>
    <w:p w:rsidR="00821C0B" w:rsidRPr="00821C0B" w:rsidRDefault="00C37395" w:rsidP="00821C0B">
      <w:r w:rsidRPr="00821C0B">
        <w:rPr>
          <w:rFonts w:hint="eastAsia"/>
        </w:rPr>
        <w:t>广东大厦（广州市东风中路</w:t>
      </w:r>
      <w:r w:rsidRPr="00821C0B">
        <w:t>309</w:t>
      </w:r>
      <w:r w:rsidRPr="00821C0B">
        <w:rPr>
          <w:rFonts w:hint="eastAsia"/>
        </w:rPr>
        <w:t>号），</w:t>
      </w:r>
      <w:r w:rsidRPr="00821C0B">
        <w:t>订房</w:t>
      </w:r>
      <w:r w:rsidR="00C25071" w:rsidRPr="00821C0B">
        <w:rPr>
          <w:rFonts w:hint="eastAsia"/>
        </w:rPr>
        <w:t>电话</w:t>
      </w:r>
      <w:r w:rsidR="00C25071" w:rsidRPr="00821C0B">
        <w:t>：</w:t>
      </w:r>
      <w:r w:rsidR="00A0357F">
        <w:rPr>
          <w:rFonts w:hint="eastAsia"/>
        </w:rPr>
        <w:t>020</w:t>
      </w:r>
      <w:r w:rsidR="00A0357F">
        <w:t>-</w:t>
      </w:r>
      <w:r w:rsidR="00821C0B" w:rsidRPr="00821C0B">
        <w:t>83339933</w:t>
      </w:r>
      <w:r w:rsidR="00821C0B" w:rsidRPr="00821C0B">
        <w:t>转预订部</w:t>
      </w:r>
      <w:r w:rsidR="00A0357F">
        <w:rPr>
          <w:rFonts w:hint="eastAsia"/>
        </w:rPr>
        <w:t>。</w:t>
      </w:r>
    </w:p>
    <w:p w:rsidR="00C37395" w:rsidRDefault="005E085C" w:rsidP="00FA26FB">
      <w:r w:rsidRPr="00FA26FB">
        <w:t>代表也可以通过携程网等自行订房或选择其他酒店。</w:t>
      </w:r>
    </w:p>
    <w:p w:rsidR="00A0357F" w:rsidRPr="00C25071" w:rsidRDefault="00A0357F" w:rsidP="00FA26FB"/>
    <w:tbl>
      <w:tblPr>
        <w:tblStyle w:val="a5"/>
        <w:tblW w:w="10031" w:type="dxa"/>
        <w:tblLook w:val="04A0"/>
      </w:tblPr>
      <w:tblGrid>
        <w:gridCol w:w="10031"/>
      </w:tblGrid>
      <w:tr w:rsidR="00C37395" w:rsidTr="0025021E">
        <w:tc>
          <w:tcPr>
            <w:tcW w:w="10031" w:type="dxa"/>
          </w:tcPr>
          <w:p w:rsidR="00C37395" w:rsidRPr="00FA26FB" w:rsidRDefault="00C37395" w:rsidP="00FA26FB">
            <w:pPr>
              <w:jc w:val="center"/>
            </w:pPr>
            <w:r w:rsidRPr="00232222">
              <w:rPr>
                <w:rStyle w:val="a9"/>
                <w:color w:val="FF0000"/>
                <w:szCs w:val="21"/>
              </w:rPr>
              <w:t>特别提醒</w:t>
            </w:r>
          </w:p>
          <w:p w:rsidR="009B4315" w:rsidRPr="00FA26FB" w:rsidRDefault="009B4315" w:rsidP="00FA26FB">
            <w:pPr>
              <w:rPr>
                <w:u w:val="single"/>
              </w:rPr>
            </w:pPr>
            <w:r w:rsidRPr="00FA26FB">
              <w:rPr>
                <w:rFonts w:hint="eastAsia"/>
              </w:rPr>
              <w:t>（</w:t>
            </w:r>
            <w:r w:rsidRPr="00FA26FB">
              <w:t>1</w:t>
            </w:r>
            <w:r w:rsidRPr="00FA26FB">
              <w:rPr>
                <w:rFonts w:hint="eastAsia"/>
              </w:rPr>
              <w:t>）关于发票事宜：请在填写回执表前跟本单位财务部门了解清楚是否需要开具增值税专用发票，如果需要，请您提供准确的增值税专用发票信息，包括：发票抬头（即名称）、税号、地址、电话、开户银行、账号；</w:t>
            </w:r>
            <w:r w:rsidRPr="00FA26FB">
              <w:rPr>
                <w:rFonts w:hint="eastAsia"/>
                <w:u w:val="single"/>
              </w:rPr>
              <w:t>如您未提供增值税专用发票信息，则默认开具增值税普通发票，开具后一律不能更改退换！！！</w:t>
            </w:r>
          </w:p>
          <w:p w:rsidR="00C37395" w:rsidRPr="0025021E" w:rsidRDefault="009B4315" w:rsidP="0025021E">
            <w:r w:rsidRPr="00FA26FB">
              <w:rPr>
                <w:rFonts w:hint="eastAsia"/>
              </w:rPr>
              <w:t>（</w:t>
            </w:r>
            <w:r w:rsidRPr="00FA26FB">
              <w:t>2</w:t>
            </w:r>
            <w:r w:rsidRPr="00FA26FB">
              <w:rPr>
                <w:rFonts w:hint="eastAsia"/>
              </w:rPr>
              <w:t>）请尽量采用银行汇款（柜台转款、网上银行和手机银行均可）形式，不推荐使用支付宝汇款（因系统原因，支付宝汇款会造成汇款信息不全，不能及时进账和开具发票）。</w:t>
            </w:r>
          </w:p>
        </w:tc>
      </w:tr>
    </w:tbl>
    <w:p w:rsidR="00C37395" w:rsidRPr="00232222" w:rsidRDefault="00C37395" w:rsidP="00C37395">
      <w:pPr>
        <w:pStyle w:val="a6"/>
        <w:spacing w:line="220" w:lineRule="atLeast"/>
        <w:rPr>
          <w:rFonts w:ascii="Helvetica" w:hAnsi="Helvetica" w:cs="Helvetica"/>
          <w:color w:val="3E3E3E"/>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6"/>
        <w:gridCol w:w="1050"/>
        <w:gridCol w:w="2417"/>
        <w:gridCol w:w="1221"/>
        <w:gridCol w:w="293"/>
        <w:gridCol w:w="1510"/>
        <w:gridCol w:w="1815"/>
      </w:tblGrid>
      <w:tr w:rsidR="00C15A84" w:rsidRPr="00232222" w:rsidTr="00C15A84">
        <w:trPr>
          <w:trHeight w:val="284"/>
        </w:trPr>
        <w:tc>
          <w:tcPr>
            <w:tcW w:w="5000" w:type="pct"/>
            <w:gridSpan w:val="7"/>
            <w:tcBorders>
              <w:top w:val="single" w:sz="4" w:space="0" w:color="auto"/>
            </w:tcBorders>
          </w:tcPr>
          <w:p w:rsidR="00C15A84" w:rsidRPr="00C15A84" w:rsidRDefault="00C15A84" w:rsidP="00C15A84">
            <w:pPr>
              <w:jc w:val="center"/>
              <w:rPr>
                <w:rFonts w:ascii="Times New Roman" w:hAnsi="Times New Roman"/>
                <w:b/>
                <w:kern w:val="0"/>
                <w:szCs w:val="21"/>
              </w:rPr>
            </w:pPr>
            <w:r w:rsidRPr="00232222">
              <w:rPr>
                <w:rFonts w:eastAsia="黑体" w:hAnsi="黑体"/>
                <w:b/>
                <w:kern w:val="0"/>
                <w:szCs w:val="21"/>
              </w:rPr>
              <w:t>附：</w:t>
            </w:r>
            <w:r w:rsidRPr="00232222">
              <w:rPr>
                <w:rFonts w:eastAsia="黑体" w:hAnsi="黑体" w:hint="eastAsia"/>
                <w:b/>
                <w:kern w:val="0"/>
                <w:szCs w:val="21"/>
              </w:rPr>
              <w:t>201</w:t>
            </w:r>
            <w:r>
              <w:rPr>
                <w:rFonts w:eastAsia="黑体" w:hAnsi="黑体"/>
                <w:b/>
                <w:kern w:val="0"/>
                <w:szCs w:val="21"/>
              </w:rPr>
              <w:t>7</w:t>
            </w:r>
            <w:r w:rsidRPr="00232222">
              <w:rPr>
                <w:rFonts w:eastAsia="黑体" w:hAnsi="黑体" w:hint="eastAsia"/>
                <w:b/>
                <w:kern w:val="0"/>
                <w:szCs w:val="21"/>
              </w:rPr>
              <w:t>技艺成就建筑之美</w:t>
            </w:r>
            <w:r w:rsidRPr="00232222">
              <w:rPr>
                <w:rFonts w:hint="eastAsia"/>
                <w:b/>
                <w:kern w:val="0"/>
                <w:szCs w:val="21"/>
              </w:rPr>
              <w:t>汇款信息回执表</w:t>
            </w:r>
            <w:r w:rsidRPr="00232222">
              <w:rPr>
                <w:rFonts w:eastAsia="黑体" w:hAnsi="黑体"/>
                <w:b/>
                <w:kern w:val="0"/>
                <w:szCs w:val="21"/>
              </w:rPr>
              <w:t>（填写完整后发送到：</w:t>
            </w:r>
            <w:r w:rsidRPr="00232222">
              <w:rPr>
                <w:rFonts w:eastAsia="黑体" w:hAnsi="黑体" w:hint="eastAsia"/>
                <w:b/>
                <w:kern w:val="0"/>
                <w:szCs w:val="21"/>
              </w:rPr>
              <w:t>at.2011</w:t>
            </w:r>
            <w:r w:rsidRPr="00232222">
              <w:rPr>
                <w:rFonts w:eastAsia="黑体" w:hAnsi="黑体"/>
                <w:b/>
                <w:kern w:val="0"/>
                <w:szCs w:val="21"/>
              </w:rPr>
              <w:t>@qq.com</w:t>
            </w:r>
            <w:r w:rsidRPr="00232222">
              <w:rPr>
                <w:rFonts w:eastAsia="黑体" w:hAnsi="黑体"/>
                <w:b/>
                <w:kern w:val="0"/>
                <w:szCs w:val="21"/>
              </w:rPr>
              <w:t>）</w:t>
            </w:r>
          </w:p>
        </w:tc>
      </w:tr>
      <w:tr w:rsidR="00C15A84" w:rsidRPr="00232222" w:rsidTr="00266C09">
        <w:trPr>
          <w:trHeight w:val="284"/>
        </w:trPr>
        <w:tc>
          <w:tcPr>
            <w:tcW w:w="831" w:type="pct"/>
            <w:tcBorders>
              <w:top w:val="single" w:sz="4" w:space="0" w:color="auto"/>
            </w:tcBorders>
          </w:tcPr>
          <w:p w:rsidR="00C15A84" w:rsidRPr="00232222" w:rsidRDefault="00C15A84" w:rsidP="00C15A84">
            <w:pPr>
              <w:jc w:val="center"/>
              <w:rPr>
                <w:rFonts w:ascii="Times New Roman" w:hAnsi="Times New Roman"/>
                <w:b/>
                <w:kern w:val="0"/>
                <w:szCs w:val="21"/>
              </w:rPr>
            </w:pPr>
            <w:r w:rsidRPr="00232222">
              <w:rPr>
                <w:rFonts w:ascii="Times New Roman" w:hAnsi="Times New Roman"/>
                <w:b/>
                <w:szCs w:val="21"/>
              </w:rPr>
              <w:t>参会代表姓名</w:t>
            </w:r>
          </w:p>
        </w:tc>
        <w:tc>
          <w:tcPr>
            <w:tcW w:w="1740" w:type="pct"/>
            <w:gridSpan w:val="2"/>
            <w:tcBorders>
              <w:top w:val="single" w:sz="4" w:space="0" w:color="auto"/>
            </w:tcBorders>
          </w:tcPr>
          <w:p w:rsidR="00C15A84" w:rsidRPr="00232222" w:rsidRDefault="00C15A84" w:rsidP="00C15A84">
            <w:pPr>
              <w:jc w:val="center"/>
              <w:rPr>
                <w:rFonts w:ascii="Times New Roman" w:hAnsi="Times New Roman"/>
                <w:b/>
                <w:szCs w:val="21"/>
              </w:rPr>
            </w:pPr>
            <w:r w:rsidRPr="00232222">
              <w:rPr>
                <w:rFonts w:ascii="Times New Roman" w:hAnsi="Times New Roman"/>
                <w:b/>
                <w:szCs w:val="21"/>
              </w:rPr>
              <w:t>单位</w:t>
            </w:r>
          </w:p>
        </w:tc>
        <w:tc>
          <w:tcPr>
            <w:tcW w:w="760" w:type="pct"/>
            <w:gridSpan w:val="2"/>
            <w:tcBorders>
              <w:top w:val="single" w:sz="4" w:space="0" w:color="auto"/>
            </w:tcBorders>
          </w:tcPr>
          <w:p w:rsidR="00C15A84" w:rsidRPr="00232222" w:rsidRDefault="00C15A84" w:rsidP="00C15A84">
            <w:pPr>
              <w:jc w:val="center"/>
              <w:rPr>
                <w:rFonts w:ascii="Times New Roman" w:hAnsi="Times New Roman"/>
                <w:b/>
                <w:szCs w:val="21"/>
              </w:rPr>
            </w:pPr>
            <w:r w:rsidRPr="00232222">
              <w:rPr>
                <w:rFonts w:ascii="Times New Roman" w:hAnsi="Times New Roman"/>
                <w:b/>
                <w:szCs w:val="21"/>
              </w:rPr>
              <w:t>职务或职称</w:t>
            </w:r>
          </w:p>
        </w:tc>
        <w:tc>
          <w:tcPr>
            <w:tcW w:w="758" w:type="pct"/>
            <w:tcBorders>
              <w:top w:val="single" w:sz="4" w:space="0" w:color="auto"/>
            </w:tcBorders>
          </w:tcPr>
          <w:p w:rsidR="00C15A84" w:rsidRPr="00232222" w:rsidRDefault="00C15A84" w:rsidP="00C15A84">
            <w:pPr>
              <w:jc w:val="center"/>
              <w:rPr>
                <w:rFonts w:ascii="Times New Roman" w:hAnsi="Times New Roman"/>
                <w:b/>
                <w:szCs w:val="21"/>
              </w:rPr>
            </w:pPr>
            <w:r w:rsidRPr="00232222">
              <w:rPr>
                <w:rFonts w:ascii="Times New Roman" w:hAnsi="Times New Roman"/>
                <w:b/>
                <w:szCs w:val="21"/>
              </w:rPr>
              <w:t>手机</w:t>
            </w:r>
          </w:p>
        </w:tc>
        <w:tc>
          <w:tcPr>
            <w:tcW w:w="911" w:type="pct"/>
            <w:tcBorders>
              <w:top w:val="single" w:sz="4" w:space="0" w:color="auto"/>
            </w:tcBorders>
          </w:tcPr>
          <w:p w:rsidR="00C15A84" w:rsidRPr="00232222" w:rsidRDefault="00C15A84" w:rsidP="00C15A84">
            <w:pPr>
              <w:jc w:val="center"/>
              <w:rPr>
                <w:rFonts w:ascii="Times New Roman" w:hAnsi="Times New Roman"/>
                <w:b/>
                <w:szCs w:val="21"/>
              </w:rPr>
            </w:pPr>
            <w:r w:rsidRPr="00232222">
              <w:rPr>
                <w:rFonts w:ascii="Times New Roman" w:hAnsi="Times New Roman"/>
                <w:b/>
                <w:szCs w:val="21"/>
              </w:rPr>
              <w:t>邮箱</w:t>
            </w:r>
          </w:p>
        </w:tc>
      </w:tr>
      <w:tr w:rsidR="00C15A84" w:rsidRPr="00232222" w:rsidTr="00266C09">
        <w:trPr>
          <w:trHeight w:val="284"/>
        </w:trPr>
        <w:tc>
          <w:tcPr>
            <w:tcW w:w="831" w:type="pct"/>
            <w:tcBorders>
              <w:top w:val="single" w:sz="4" w:space="0" w:color="auto"/>
            </w:tcBorders>
            <w:vAlign w:val="center"/>
          </w:tcPr>
          <w:p w:rsidR="00C15A84" w:rsidRPr="00232222" w:rsidRDefault="00C15A84" w:rsidP="00C15A84">
            <w:pPr>
              <w:snapToGrid w:val="0"/>
              <w:jc w:val="center"/>
              <w:rPr>
                <w:rFonts w:ascii="Times New Roman" w:hAnsi="Times New Roman"/>
                <w:szCs w:val="21"/>
              </w:rPr>
            </w:pPr>
          </w:p>
        </w:tc>
        <w:tc>
          <w:tcPr>
            <w:tcW w:w="1740" w:type="pct"/>
            <w:gridSpan w:val="2"/>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760" w:type="pct"/>
            <w:gridSpan w:val="2"/>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758" w:type="pct"/>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911" w:type="pct"/>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r>
      <w:tr w:rsidR="00C15A84" w:rsidRPr="00232222" w:rsidTr="00266C09">
        <w:trPr>
          <w:trHeight w:val="284"/>
        </w:trPr>
        <w:tc>
          <w:tcPr>
            <w:tcW w:w="831" w:type="pct"/>
            <w:tcBorders>
              <w:top w:val="single" w:sz="4" w:space="0" w:color="auto"/>
            </w:tcBorders>
            <w:vAlign w:val="center"/>
          </w:tcPr>
          <w:p w:rsidR="00C15A84" w:rsidRPr="00232222" w:rsidRDefault="00C15A84" w:rsidP="00C15A84">
            <w:pPr>
              <w:snapToGrid w:val="0"/>
              <w:jc w:val="center"/>
              <w:rPr>
                <w:rFonts w:ascii="Times New Roman" w:hAnsi="Times New Roman"/>
                <w:szCs w:val="21"/>
              </w:rPr>
            </w:pPr>
          </w:p>
        </w:tc>
        <w:tc>
          <w:tcPr>
            <w:tcW w:w="1740" w:type="pct"/>
            <w:gridSpan w:val="2"/>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760" w:type="pct"/>
            <w:gridSpan w:val="2"/>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758" w:type="pct"/>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911" w:type="pct"/>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r>
      <w:tr w:rsidR="00C15A84" w:rsidRPr="00232222" w:rsidTr="00266C09">
        <w:trPr>
          <w:trHeight w:val="284"/>
        </w:trPr>
        <w:tc>
          <w:tcPr>
            <w:tcW w:w="831" w:type="pct"/>
            <w:tcBorders>
              <w:top w:val="single" w:sz="4" w:space="0" w:color="auto"/>
            </w:tcBorders>
            <w:vAlign w:val="center"/>
          </w:tcPr>
          <w:p w:rsidR="00C15A84" w:rsidRPr="00232222" w:rsidRDefault="00C15A84" w:rsidP="00C15A84">
            <w:pPr>
              <w:snapToGrid w:val="0"/>
              <w:jc w:val="center"/>
              <w:rPr>
                <w:rFonts w:ascii="Times New Roman" w:hAnsi="Times New Roman"/>
                <w:szCs w:val="21"/>
              </w:rPr>
            </w:pPr>
          </w:p>
        </w:tc>
        <w:tc>
          <w:tcPr>
            <w:tcW w:w="1740" w:type="pct"/>
            <w:gridSpan w:val="2"/>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760" w:type="pct"/>
            <w:gridSpan w:val="2"/>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758" w:type="pct"/>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911" w:type="pct"/>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r>
      <w:tr w:rsidR="00C15A84" w:rsidRPr="00232222" w:rsidTr="00266C09">
        <w:trPr>
          <w:trHeight w:val="284"/>
        </w:trPr>
        <w:tc>
          <w:tcPr>
            <w:tcW w:w="831" w:type="pct"/>
            <w:tcBorders>
              <w:top w:val="single" w:sz="4" w:space="0" w:color="auto"/>
            </w:tcBorders>
            <w:vAlign w:val="center"/>
          </w:tcPr>
          <w:p w:rsidR="00C15A84" w:rsidRPr="00232222" w:rsidRDefault="00C15A84" w:rsidP="00C15A84">
            <w:pPr>
              <w:snapToGrid w:val="0"/>
              <w:jc w:val="center"/>
              <w:rPr>
                <w:rFonts w:ascii="Times New Roman" w:hAnsi="Times New Roman"/>
                <w:szCs w:val="21"/>
              </w:rPr>
            </w:pPr>
          </w:p>
        </w:tc>
        <w:tc>
          <w:tcPr>
            <w:tcW w:w="1740" w:type="pct"/>
            <w:gridSpan w:val="2"/>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760" w:type="pct"/>
            <w:gridSpan w:val="2"/>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758" w:type="pct"/>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911" w:type="pct"/>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r>
      <w:tr w:rsidR="00C15A84" w:rsidRPr="00232222" w:rsidTr="00266C09">
        <w:trPr>
          <w:trHeight w:val="284"/>
        </w:trPr>
        <w:tc>
          <w:tcPr>
            <w:tcW w:w="831" w:type="pct"/>
            <w:tcBorders>
              <w:top w:val="single" w:sz="4" w:space="0" w:color="auto"/>
            </w:tcBorders>
            <w:vAlign w:val="center"/>
          </w:tcPr>
          <w:p w:rsidR="00C15A84" w:rsidRPr="00232222" w:rsidRDefault="00C15A84" w:rsidP="00C15A84">
            <w:pPr>
              <w:snapToGrid w:val="0"/>
              <w:jc w:val="center"/>
              <w:rPr>
                <w:rFonts w:ascii="Times New Roman" w:hAnsi="Times New Roman"/>
                <w:szCs w:val="21"/>
              </w:rPr>
            </w:pPr>
          </w:p>
        </w:tc>
        <w:tc>
          <w:tcPr>
            <w:tcW w:w="1740" w:type="pct"/>
            <w:gridSpan w:val="2"/>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760" w:type="pct"/>
            <w:gridSpan w:val="2"/>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758" w:type="pct"/>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911" w:type="pct"/>
            <w:tcBorders>
              <w:top w:val="single" w:sz="4" w:space="0" w:color="auto"/>
            </w:tcBorders>
            <w:vAlign w:val="center"/>
          </w:tcPr>
          <w:p w:rsidR="00C15A84" w:rsidRPr="00232222" w:rsidRDefault="00C15A84" w:rsidP="00C15A84">
            <w:pPr>
              <w:snapToGrid w:val="0"/>
              <w:jc w:val="left"/>
              <w:rPr>
                <w:rFonts w:ascii="Times New Roman" w:hAnsi="Times New Roman"/>
                <w:szCs w:val="21"/>
              </w:rPr>
            </w:pPr>
          </w:p>
        </w:tc>
      </w:tr>
      <w:tr w:rsidR="00C15A84" w:rsidRPr="00232222" w:rsidTr="00266C09">
        <w:trPr>
          <w:trHeight w:val="284"/>
        </w:trPr>
        <w:tc>
          <w:tcPr>
            <w:tcW w:w="1358" w:type="pct"/>
            <w:gridSpan w:val="2"/>
            <w:vMerge w:val="restart"/>
            <w:tcBorders>
              <w:top w:val="thinThickSmallGap" w:sz="12" w:space="0" w:color="auto"/>
            </w:tcBorders>
            <w:vAlign w:val="center"/>
          </w:tcPr>
          <w:p w:rsidR="00C15A84" w:rsidRPr="00232222" w:rsidRDefault="00C15A84" w:rsidP="00C15A84">
            <w:pPr>
              <w:snapToGrid w:val="0"/>
              <w:jc w:val="center"/>
              <w:rPr>
                <w:rFonts w:ascii="Times New Roman" w:hAnsi="Times New Roman"/>
                <w:szCs w:val="21"/>
              </w:rPr>
            </w:pPr>
            <w:r w:rsidRPr="00232222">
              <w:rPr>
                <w:rFonts w:ascii="Times New Roman" w:hAnsi="Times New Roman"/>
                <w:szCs w:val="21"/>
              </w:rPr>
              <w:t>汇款信息</w:t>
            </w:r>
          </w:p>
        </w:tc>
        <w:tc>
          <w:tcPr>
            <w:tcW w:w="1826" w:type="pct"/>
            <w:gridSpan w:val="2"/>
            <w:tcBorders>
              <w:top w:val="thinThickSmallGap" w:sz="12" w:space="0" w:color="auto"/>
            </w:tcBorders>
            <w:vAlign w:val="center"/>
          </w:tcPr>
          <w:p w:rsidR="00C15A84" w:rsidRPr="00232222" w:rsidRDefault="00C15A84" w:rsidP="00C15A84">
            <w:pPr>
              <w:snapToGrid w:val="0"/>
              <w:jc w:val="left"/>
              <w:rPr>
                <w:rFonts w:ascii="Times New Roman" w:hAnsi="Times New Roman"/>
                <w:szCs w:val="21"/>
              </w:rPr>
            </w:pPr>
            <w:r w:rsidRPr="00232222">
              <w:rPr>
                <w:rFonts w:ascii="Times New Roman" w:hAnsi="Times New Roman"/>
                <w:szCs w:val="21"/>
              </w:rPr>
              <w:t>汇出方式（银行、支付宝、微信）</w:t>
            </w:r>
          </w:p>
        </w:tc>
        <w:tc>
          <w:tcPr>
            <w:tcW w:w="1816" w:type="pct"/>
            <w:gridSpan w:val="3"/>
            <w:tcBorders>
              <w:top w:val="thinThickSmallGap" w:sz="12" w:space="0" w:color="auto"/>
            </w:tcBorders>
            <w:vAlign w:val="center"/>
          </w:tcPr>
          <w:p w:rsidR="00C15A84" w:rsidRPr="00232222" w:rsidRDefault="00C15A84" w:rsidP="00C15A84">
            <w:pPr>
              <w:snapToGrid w:val="0"/>
              <w:jc w:val="left"/>
              <w:rPr>
                <w:rFonts w:ascii="Times New Roman" w:hAnsi="Times New Roman"/>
                <w:szCs w:val="21"/>
              </w:rPr>
            </w:pPr>
          </w:p>
        </w:tc>
      </w:tr>
      <w:tr w:rsidR="00C15A84" w:rsidRPr="00232222" w:rsidTr="00266C09">
        <w:trPr>
          <w:trHeight w:val="284"/>
        </w:trPr>
        <w:tc>
          <w:tcPr>
            <w:tcW w:w="1358" w:type="pct"/>
            <w:gridSpan w:val="2"/>
            <w:vMerge/>
            <w:vAlign w:val="center"/>
          </w:tcPr>
          <w:p w:rsidR="00C15A84" w:rsidRPr="00232222" w:rsidRDefault="00C15A84" w:rsidP="00C15A84">
            <w:pPr>
              <w:snapToGrid w:val="0"/>
              <w:jc w:val="center"/>
              <w:rPr>
                <w:rFonts w:ascii="Times New Roman" w:hAnsi="Times New Roman"/>
                <w:szCs w:val="21"/>
              </w:rPr>
            </w:pPr>
          </w:p>
        </w:tc>
        <w:tc>
          <w:tcPr>
            <w:tcW w:w="1826" w:type="pct"/>
            <w:gridSpan w:val="2"/>
            <w:vAlign w:val="center"/>
          </w:tcPr>
          <w:p w:rsidR="00C15A84" w:rsidRPr="00232222" w:rsidRDefault="00C15A84" w:rsidP="00C15A84">
            <w:pPr>
              <w:snapToGrid w:val="0"/>
              <w:jc w:val="left"/>
              <w:rPr>
                <w:rFonts w:ascii="Times New Roman" w:hAnsi="Times New Roman"/>
                <w:szCs w:val="21"/>
              </w:rPr>
            </w:pPr>
            <w:r w:rsidRPr="00232222">
              <w:rPr>
                <w:rFonts w:ascii="Times New Roman" w:hAnsi="Times New Roman"/>
                <w:szCs w:val="21"/>
              </w:rPr>
              <w:t>汇出时间（格式：年</w:t>
            </w:r>
            <w:r w:rsidRPr="00232222">
              <w:rPr>
                <w:rFonts w:ascii="Times New Roman" w:hAnsi="Times New Roman"/>
                <w:szCs w:val="21"/>
              </w:rPr>
              <w:t>/</w:t>
            </w:r>
            <w:r w:rsidRPr="00232222">
              <w:rPr>
                <w:rFonts w:ascii="Times New Roman" w:hAnsi="Times New Roman"/>
                <w:szCs w:val="21"/>
              </w:rPr>
              <w:t>月</w:t>
            </w:r>
            <w:r w:rsidRPr="00232222">
              <w:rPr>
                <w:rFonts w:ascii="Times New Roman" w:hAnsi="Times New Roman"/>
                <w:szCs w:val="21"/>
              </w:rPr>
              <w:t>/</w:t>
            </w:r>
            <w:r w:rsidRPr="00232222">
              <w:rPr>
                <w:rFonts w:ascii="Times New Roman" w:hAnsi="Times New Roman"/>
                <w:szCs w:val="21"/>
              </w:rPr>
              <w:t>日）</w:t>
            </w:r>
          </w:p>
        </w:tc>
        <w:tc>
          <w:tcPr>
            <w:tcW w:w="1816" w:type="pct"/>
            <w:gridSpan w:val="3"/>
            <w:vAlign w:val="center"/>
          </w:tcPr>
          <w:p w:rsidR="00C15A84" w:rsidRPr="00232222" w:rsidRDefault="00C15A84" w:rsidP="00C15A84">
            <w:pPr>
              <w:snapToGrid w:val="0"/>
              <w:rPr>
                <w:rFonts w:ascii="Times New Roman" w:hAnsi="Times New Roman"/>
                <w:szCs w:val="21"/>
              </w:rPr>
            </w:pPr>
          </w:p>
        </w:tc>
      </w:tr>
      <w:tr w:rsidR="00C15A84" w:rsidRPr="00232222" w:rsidTr="00266C09">
        <w:trPr>
          <w:trHeight w:val="284"/>
        </w:trPr>
        <w:tc>
          <w:tcPr>
            <w:tcW w:w="1358" w:type="pct"/>
            <w:gridSpan w:val="2"/>
            <w:vMerge/>
            <w:vAlign w:val="center"/>
          </w:tcPr>
          <w:p w:rsidR="00C15A84" w:rsidRPr="00232222" w:rsidRDefault="00C15A84" w:rsidP="00C15A84">
            <w:pPr>
              <w:snapToGrid w:val="0"/>
              <w:jc w:val="center"/>
              <w:rPr>
                <w:rFonts w:ascii="Times New Roman" w:hAnsi="Times New Roman"/>
                <w:szCs w:val="21"/>
              </w:rPr>
            </w:pPr>
          </w:p>
        </w:tc>
        <w:tc>
          <w:tcPr>
            <w:tcW w:w="1826" w:type="pct"/>
            <w:gridSpan w:val="2"/>
            <w:vAlign w:val="center"/>
          </w:tcPr>
          <w:p w:rsidR="00C15A84" w:rsidRPr="00232222" w:rsidRDefault="00C15A84" w:rsidP="00C15A84">
            <w:pPr>
              <w:snapToGrid w:val="0"/>
              <w:jc w:val="left"/>
              <w:rPr>
                <w:rFonts w:ascii="Times New Roman" w:hAnsi="Times New Roman"/>
                <w:szCs w:val="21"/>
              </w:rPr>
            </w:pPr>
            <w:r w:rsidRPr="00232222">
              <w:rPr>
                <w:rFonts w:ascii="Times New Roman" w:hAnsi="Times New Roman"/>
                <w:szCs w:val="21"/>
              </w:rPr>
              <w:t>汇款单位（以个人名义汇款请注明汇款人）</w:t>
            </w:r>
          </w:p>
        </w:tc>
        <w:tc>
          <w:tcPr>
            <w:tcW w:w="1816" w:type="pct"/>
            <w:gridSpan w:val="3"/>
            <w:vAlign w:val="center"/>
          </w:tcPr>
          <w:p w:rsidR="00C15A84" w:rsidRPr="00232222" w:rsidRDefault="00C15A84" w:rsidP="00C15A84">
            <w:pPr>
              <w:snapToGrid w:val="0"/>
              <w:rPr>
                <w:rFonts w:ascii="Times New Roman" w:hAnsi="Times New Roman"/>
                <w:szCs w:val="21"/>
              </w:rPr>
            </w:pPr>
          </w:p>
        </w:tc>
      </w:tr>
      <w:tr w:rsidR="00C15A84" w:rsidRPr="00232222" w:rsidTr="00266C09">
        <w:trPr>
          <w:trHeight w:val="284"/>
        </w:trPr>
        <w:tc>
          <w:tcPr>
            <w:tcW w:w="1358" w:type="pct"/>
            <w:gridSpan w:val="2"/>
            <w:vMerge/>
            <w:tcBorders>
              <w:bottom w:val="thinThickSmallGap" w:sz="12" w:space="0" w:color="auto"/>
            </w:tcBorders>
            <w:vAlign w:val="center"/>
          </w:tcPr>
          <w:p w:rsidR="00C15A84" w:rsidRPr="00232222" w:rsidRDefault="00C15A84" w:rsidP="00C15A84">
            <w:pPr>
              <w:snapToGrid w:val="0"/>
              <w:jc w:val="center"/>
              <w:rPr>
                <w:rFonts w:ascii="Times New Roman" w:hAnsi="Times New Roman"/>
                <w:szCs w:val="21"/>
              </w:rPr>
            </w:pPr>
          </w:p>
        </w:tc>
        <w:tc>
          <w:tcPr>
            <w:tcW w:w="1826" w:type="pct"/>
            <w:gridSpan w:val="2"/>
            <w:tcBorders>
              <w:bottom w:val="thinThickSmallGap" w:sz="12" w:space="0" w:color="auto"/>
            </w:tcBorders>
            <w:vAlign w:val="center"/>
          </w:tcPr>
          <w:p w:rsidR="00C15A84" w:rsidRPr="00232222" w:rsidRDefault="00C15A84" w:rsidP="00C15A84">
            <w:pPr>
              <w:snapToGrid w:val="0"/>
              <w:rPr>
                <w:rFonts w:ascii="Times New Roman" w:hAnsi="Times New Roman"/>
                <w:szCs w:val="21"/>
              </w:rPr>
            </w:pPr>
            <w:r w:rsidRPr="00232222">
              <w:rPr>
                <w:rFonts w:ascii="Times New Roman" w:hAnsi="Times New Roman"/>
                <w:szCs w:val="21"/>
              </w:rPr>
              <w:t>汇款金额（元）</w:t>
            </w:r>
          </w:p>
        </w:tc>
        <w:tc>
          <w:tcPr>
            <w:tcW w:w="1816" w:type="pct"/>
            <w:gridSpan w:val="3"/>
            <w:tcBorders>
              <w:bottom w:val="thinThickSmallGap" w:sz="12" w:space="0" w:color="auto"/>
            </w:tcBorders>
            <w:vAlign w:val="center"/>
          </w:tcPr>
          <w:p w:rsidR="00C15A84" w:rsidRPr="00232222" w:rsidRDefault="00C15A84" w:rsidP="00C15A84">
            <w:pPr>
              <w:snapToGrid w:val="0"/>
              <w:rPr>
                <w:rFonts w:ascii="Times New Roman" w:hAnsi="Times New Roman"/>
                <w:szCs w:val="21"/>
              </w:rPr>
            </w:pPr>
          </w:p>
        </w:tc>
      </w:tr>
      <w:tr w:rsidR="00C15A84" w:rsidRPr="00232222" w:rsidTr="00266C09">
        <w:trPr>
          <w:trHeight w:val="284"/>
        </w:trPr>
        <w:tc>
          <w:tcPr>
            <w:tcW w:w="1358" w:type="pct"/>
            <w:gridSpan w:val="2"/>
            <w:vMerge w:val="restart"/>
            <w:tcBorders>
              <w:top w:val="thinThickSmallGap" w:sz="12" w:space="0" w:color="auto"/>
              <w:left w:val="single" w:sz="4" w:space="0" w:color="auto"/>
              <w:bottom w:val="single" w:sz="4" w:space="0" w:color="auto"/>
              <w:right w:val="single" w:sz="4" w:space="0" w:color="auto"/>
            </w:tcBorders>
            <w:vAlign w:val="center"/>
          </w:tcPr>
          <w:p w:rsidR="00C15A84" w:rsidRPr="00232222" w:rsidRDefault="00C15A84" w:rsidP="00C15A84">
            <w:pPr>
              <w:snapToGrid w:val="0"/>
              <w:jc w:val="center"/>
              <w:rPr>
                <w:rFonts w:ascii="Times New Roman" w:hAnsi="Times New Roman"/>
                <w:szCs w:val="21"/>
              </w:rPr>
            </w:pPr>
            <w:r w:rsidRPr="00232222">
              <w:rPr>
                <w:rFonts w:ascii="Times New Roman" w:hAnsi="Times New Roman"/>
                <w:szCs w:val="21"/>
              </w:rPr>
              <w:t>发票信息</w:t>
            </w:r>
          </w:p>
        </w:tc>
        <w:tc>
          <w:tcPr>
            <w:tcW w:w="1826" w:type="pct"/>
            <w:gridSpan w:val="2"/>
            <w:tcBorders>
              <w:top w:val="thinThickSmallGap" w:sz="12" w:space="0" w:color="auto"/>
              <w:left w:val="single" w:sz="4" w:space="0" w:color="auto"/>
              <w:bottom w:val="single" w:sz="4" w:space="0" w:color="auto"/>
              <w:right w:val="single" w:sz="4" w:space="0" w:color="auto"/>
            </w:tcBorders>
            <w:vAlign w:val="center"/>
          </w:tcPr>
          <w:p w:rsidR="00C15A84" w:rsidRPr="00232222" w:rsidRDefault="00C15A84" w:rsidP="00C15A84">
            <w:pPr>
              <w:snapToGrid w:val="0"/>
              <w:jc w:val="left"/>
              <w:rPr>
                <w:rFonts w:ascii="Times New Roman" w:hAnsi="Times New Roman"/>
                <w:szCs w:val="21"/>
              </w:rPr>
            </w:pPr>
            <w:r w:rsidRPr="00232222">
              <w:rPr>
                <w:rFonts w:ascii="Times New Roman" w:hAnsi="Times New Roman"/>
                <w:szCs w:val="21"/>
              </w:rPr>
              <w:t>发票张数（无特殊要求按总金额开一张）</w:t>
            </w:r>
          </w:p>
        </w:tc>
        <w:tc>
          <w:tcPr>
            <w:tcW w:w="1816" w:type="pct"/>
            <w:gridSpan w:val="3"/>
            <w:tcBorders>
              <w:top w:val="thinThickSmallGap" w:sz="12" w:space="0" w:color="auto"/>
              <w:left w:val="single" w:sz="4" w:space="0" w:color="auto"/>
              <w:bottom w:val="single" w:sz="4" w:space="0" w:color="auto"/>
              <w:right w:val="single" w:sz="4" w:space="0" w:color="auto"/>
            </w:tcBorders>
            <w:vAlign w:val="center"/>
          </w:tcPr>
          <w:p w:rsidR="00C15A84" w:rsidRPr="00232222" w:rsidRDefault="00C15A84" w:rsidP="00C15A84">
            <w:pPr>
              <w:snapToGrid w:val="0"/>
              <w:rPr>
                <w:rFonts w:ascii="Times New Roman" w:hAnsi="Times New Roman"/>
                <w:szCs w:val="21"/>
              </w:rPr>
            </w:pPr>
          </w:p>
        </w:tc>
      </w:tr>
      <w:tr w:rsidR="00C15A84" w:rsidRPr="00232222" w:rsidTr="00266C09">
        <w:trPr>
          <w:trHeight w:val="284"/>
        </w:trPr>
        <w:tc>
          <w:tcPr>
            <w:tcW w:w="1358" w:type="pct"/>
            <w:gridSpan w:val="2"/>
            <w:vMerge/>
            <w:tcBorders>
              <w:top w:val="thinThickSmallGap" w:sz="12" w:space="0" w:color="auto"/>
              <w:left w:val="single" w:sz="4" w:space="0" w:color="auto"/>
              <w:bottom w:val="single" w:sz="4" w:space="0" w:color="auto"/>
              <w:right w:val="single" w:sz="4" w:space="0" w:color="auto"/>
            </w:tcBorders>
            <w:vAlign w:val="center"/>
          </w:tcPr>
          <w:p w:rsidR="00C15A84" w:rsidRPr="00232222" w:rsidRDefault="00C15A84" w:rsidP="00C15A84">
            <w:pPr>
              <w:snapToGrid w:val="0"/>
              <w:jc w:val="center"/>
              <w:rPr>
                <w:rFonts w:ascii="Times New Roman" w:hAnsi="Times New Roman"/>
                <w:szCs w:val="21"/>
              </w:rPr>
            </w:pPr>
          </w:p>
        </w:tc>
        <w:tc>
          <w:tcPr>
            <w:tcW w:w="1826" w:type="pct"/>
            <w:gridSpan w:val="2"/>
            <w:tcBorders>
              <w:top w:val="single" w:sz="4" w:space="0" w:color="auto"/>
              <w:left w:val="single" w:sz="4" w:space="0" w:color="auto"/>
              <w:bottom w:val="single" w:sz="4" w:space="0" w:color="auto"/>
              <w:right w:val="single" w:sz="4" w:space="0" w:color="auto"/>
            </w:tcBorders>
            <w:vAlign w:val="center"/>
          </w:tcPr>
          <w:p w:rsidR="00C15A84" w:rsidRPr="00232222" w:rsidRDefault="00C15A84" w:rsidP="00C15A84">
            <w:pPr>
              <w:snapToGrid w:val="0"/>
              <w:jc w:val="left"/>
              <w:rPr>
                <w:rFonts w:ascii="Times New Roman" w:hAnsi="Times New Roman"/>
                <w:szCs w:val="21"/>
              </w:rPr>
            </w:pPr>
            <w:r w:rsidRPr="00232222">
              <w:rPr>
                <w:rFonts w:ascii="Times New Roman" w:hAnsi="Times New Roman"/>
                <w:szCs w:val="21"/>
              </w:rPr>
              <w:t>发票抬头（务必准确）</w:t>
            </w:r>
          </w:p>
        </w:tc>
        <w:tc>
          <w:tcPr>
            <w:tcW w:w="1816" w:type="pct"/>
            <w:gridSpan w:val="3"/>
            <w:tcBorders>
              <w:top w:val="single" w:sz="4" w:space="0" w:color="auto"/>
              <w:left w:val="single" w:sz="4" w:space="0" w:color="auto"/>
              <w:bottom w:val="single" w:sz="4" w:space="0" w:color="auto"/>
              <w:right w:val="single" w:sz="4" w:space="0" w:color="auto"/>
            </w:tcBorders>
            <w:vAlign w:val="center"/>
          </w:tcPr>
          <w:p w:rsidR="00C15A84" w:rsidRPr="00232222" w:rsidRDefault="00C15A84" w:rsidP="00C15A84">
            <w:pPr>
              <w:snapToGrid w:val="0"/>
              <w:rPr>
                <w:rFonts w:ascii="Times New Roman" w:hAnsi="Times New Roman"/>
                <w:szCs w:val="21"/>
              </w:rPr>
            </w:pPr>
          </w:p>
        </w:tc>
      </w:tr>
      <w:tr w:rsidR="00C15A84" w:rsidRPr="00232222" w:rsidTr="00266C09">
        <w:trPr>
          <w:trHeight w:val="284"/>
        </w:trPr>
        <w:tc>
          <w:tcPr>
            <w:tcW w:w="1358" w:type="pct"/>
            <w:gridSpan w:val="2"/>
            <w:vMerge/>
            <w:tcBorders>
              <w:top w:val="thinThickSmallGap" w:sz="12" w:space="0" w:color="auto"/>
              <w:left w:val="single" w:sz="4" w:space="0" w:color="auto"/>
              <w:bottom w:val="thinThickSmallGap" w:sz="12" w:space="0" w:color="auto"/>
              <w:right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1826" w:type="pct"/>
            <w:gridSpan w:val="2"/>
            <w:tcBorders>
              <w:top w:val="single" w:sz="4" w:space="0" w:color="auto"/>
              <w:left w:val="single" w:sz="4" w:space="0" w:color="auto"/>
              <w:bottom w:val="thinThickSmallGap" w:sz="12" w:space="0" w:color="auto"/>
              <w:right w:val="single" w:sz="4" w:space="0" w:color="auto"/>
            </w:tcBorders>
            <w:vAlign w:val="center"/>
          </w:tcPr>
          <w:p w:rsidR="00C15A84" w:rsidRPr="00232222" w:rsidRDefault="00C15A84" w:rsidP="00C15A84">
            <w:pPr>
              <w:snapToGrid w:val="0"/>
              <w:jc w:val="left"/>
              <w:rPr>
                <w:rFonts w:ascii="Times New Roman" w:hAnsi="Times New Roman"/>
                <w:szCs w:val="21"/>
              </w:rPr>
            </w:pPr>
            <w:r w:rsidRPr="00232222">
              <w:rPr>
                <w:rFonts w:ascii="Times New Roman" w:hAnsi="Times New Roman"/>
                <w:szCs w:val="21"/>
              </w:rPr>
              <w:t>发票内容</w:t>
            </w:r>
          </w:p>
        </w:tc>
        <w:tc>
          <w:tcPr>
            <w:tcW w:w="1816" w:type="pct"/>
            <w:gridSpan w:val="3"/>
            <w:tcBorders>
              <w:top w:val="single" w:sz="4" w:space="0" w:color="auto"/>
              <w:left w:val="single" w:sz="4" w:space="0" w:color="auto"/>
              <w:bottom w:val="thinThickSmallGap" w:sz="12" w:space="0" w:color="auto"/>
              <w:right w:val="single" w:sz="4" w:space="0" w:color="auto"/>
            </w:tcBorders>
            <w:vAlign w:val="center"/>
          </w:tcPr>
          <w:p w:rsidR="00C15A84" w:rsidRPr="00232222" w:rsidRDefault="00C15A84" w:rsidP="00C15A84">
            <w:pPr>
              <w:snapToGrid w:val="0"/>
              <w:rPr>
                <w:rFonts w:ascii="Times New Roman" w:hAnsi="Times New Roman"/>
                <w:szCs w:val="21"/>
              </w:rPr>
            </w:pPr>
            <w:r w:rsidRPr="00232222">
              <w:rPr>
                <w:rFonts w:ascii="Times New Roman" w:hAnsi="Times New Roman"/>
                <w:szCs w:val="21"/>
              </w:rPr>
              <w:t>会议费</w:t>
            </w:r>
          </w:p>
        </w:tc>
      </w:tr>
      <w:tr w:rsidR="00C15A84" w:rsidRPr="00232222" w:rsidTr="00266C09">
        <w:trPr>
          <w:trHeight w:val="284"/>
        </w:trPr>
        <w:tc>
          <w:tcPr>
            <w:tcW w:w="1358" w:type="pct"/>
            <w:gridSpan w:val="2"/>
            <w:vMerge w:val="restart"/>
            <w:tcBorders>
              <w:top w:val="thinThickSmallGap" w:sz="12" w:space="0" w:color="auto"/>
              <w:left w:val="single" w:sz="4" w:space="0" w:color="auto"/>
              <w:right w:val="single" w:sz="4" w:space="0" w:color="auto"/>
            </w:tcBorders>
            <w:vAlign w:val="center"/>
          </w:tcPr>
          <w:p w:rsidR="00C15A84" w:rsidRPr="00232222" w:rsidRDefault="00C15A84" w:rsidP="00C15A84">
            <w:pPr>
              <w:snapToGrid w:val="0"/>
              <w:jc w:val="center"/>
              <w:rPr>
                <w:rFonts w:ascii="Times New Roman" w:hAnsi="Times New Roman"/>
                <w:szCs w:val="21"/>
              </w:rPr>
            </w:pPr>
            <w:r w:rsidRPr="00232222">
              <w:rPr>
                <w:rFonts w:ascii="Times New Roman" w:hAnsi="Times New Roman"/>
                <w:szCs w:val="21"/>
              </w:rPr>
              <w:t>发票接收人信息</w:t>
            </w:r>
          </w:p>
        </w:tc>
        <w:tc>
          <w:tcPr>
            <w:tcW w:w="1826" w:type="pct"/>
            <w:gridSpan w:val="2"/>
            <w:tcBorders>
              <w:top w:val="thinThickSmallGap" w:sz="12" w:space="0" w:color="auto"/>
              <w:left w:val="single" w:sz="4" w:space="0" w:color="auto"/>
              <w:bottom w:val="single" w:sz="4" w:space="0" w:color="auto"/>
              <w:right w:val="single" w:sz="4" w:space="0" w:color="auto"/>
            </w:tcBorders>
            <w:vAlign w:val="center"/>
          </w:tcPr>
          <w:p w:rsidR="00C15A84" w:rsidRPr="00232222" w:rsidRDefault="00C15A84" w:rsidP="00C15A84">
            <w:pPr>
              <w:snapToGrid w:val="0"/>
              <w:jc w:val="left"/>
              <w:rPr>
                <w:rFonts w:ascii="Times New Roman" w:hAnsi="Times New Roman"/>
                <w:szCs w:val="21"/>
              </w:rPr>
            </w:pPr>
            <w:r w:rsidRPr="00232222">
              <w:rPr>
                <w:rFonts w:ascii="Times New Roman" w:hAnsi="Times New Roman"/>
                <w:szCs w:val="21"/>
              </w:rPr>
              <w:t>姓名</w:t>
            </w:r>
          </w:p>
        </w:tc>
        <w:tc>
          <w:tcPr>
            <w:tcW w:w="1816" w:type="pct"/>
            <w:gridSpan w:val="3"/>
            <w:tcBorders>
              <w:top w:val="thinThickSmallGap" w:sz="12" w:space="0" w:color="auto"/>
              <w:left w:val="single" w:sz="4" w:space="0" w:color="auto"/>
              <w:bottom w:val="single" w:sz="4" w:space="0" w:color="auto"/>
              <w:right w:val="single" w:sz="4" w:space="0" w:color="auto"/>
            </w:tcBorders>
            <w:vAlign w:val="center"/>
          </w:tcPr>
          <w:p w:rsidR="00C15A84" w:rsidRPr="00232222" w:rsidRDefault="00C15A84" w:rsidP="00C15A84">
            <w:pPr>
              <w:snapToGrid w:val="0"/>
              <w:rPr>
                <w:rFonts w:ascii="Times New Roman" w:hAnsi="Times New Roman"/>
                <w:szCs w:val="21"/>
              </w:rPr>
            </w:pPr>
          </w:p>
        </w:tc>
      </w:tr>
      <w:tr w:rsidR="00C15A84" w:rsidRPr="00232222" w:rsidTr="00266C09">
        <w:trPr>
          <w:trHeight w:val="284"/>
        </w:trPr>
        <w:tc>
          <w:tcPr>
            <w:tcW w:w="1358" w:type="pct"/>
            <w:gridSpan w:val="2"/>
            <w:vMerge/>
            <w:tcBorders>
              <w:left w:val="single" w:sz="4" w:space="0" w:color="auto"/>
              <w:right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1826" w:type="pct"/>
            <w:gridSpan w:val="2"/>
            <w:tcBorders>
              <w:top w:val="single" w:sz="4" w:space="0" w:color="auto"/>
              <w:left w:val="single" w:sz="4" w:space="0" w:color="auto"/>
              <w:bottom w:val="single" w:sz="4" w:space="0" w:color="auto"/>
              <w:right w:val="single" w:sz="4" w:space="0" w:color="auto"/>
            </w:tcBorders>
            <w:vAlign w:val="center"/>
          </w:tcPr>
          <w:p w:rsidR="00C15A84" w:rsidRPr="00232222" w:rsidRDefault="00C15A84" w:rsidP="00C15A84">
            <w:pPr>
              <w:snapToGrid w:val="0"/>
              <w:jc w:val="left"/>
              <w:rPr>
                <w:rFonts w:ascii="Times New Roman" w:hAnsi="Times New Roman"/>
                <w:szCs w:val="21"/>
              </w:rPr>
            </w:pPr>
            <w:r w:rsidRPr="00232222">
              <w:rPr>
                <w:rFonts w:ascii="Times New Roman" w:hAnsi="Times New Roman"/>
                <w:szCs w:val="21"/>
              </w:rPr>
              <w:t>地址（务必详细，以免丢失）</w:t>
            </w:r>
          </w:p>
        </w:tc>
        <w:tc>
          <w:tcPr>
            <w:tcW w:w="1816" w:type="pct"/>
            <w:gridSpan w:val="3"/>
            <w:tcBorders>
              <w:top w:val="single" w:sz="4" w:space="0" w:color="auto"/>
              <w:left w:val="single" w:sz="4" w:space="0" w:color="auto"/>
              <w:bottom w:val="single" w:sz="4" w:space="0" w:color="auto"/>
              <w:right w:val="single" w:sz="4" w:space="0" w:color="auto"/>
            </w:tcBorders>
            <w:vAlign w:val="center"/>
          </w:tcPr>
          <w:p w:rsidR="00C15A84" w:rsidRPr="00232222" w:rsidRDefault="00C15A84" w:rsidP="00C15A84">
            <w:pPr>
              <w:snapToGrid w:val="0"/>
              <w:rPr>
                <w:rFonts w:ascii="Times New Roman" w:hAnsi="Times New Roman"/>
                <w:szCs w:val="21"/>
              </w:rPr>
            </w:pPr>
          </w:p>
        </w:tc>
      </w:tr>
      <w:tr w:rsidR="00C15A84" w:rsidRPr="00232222" w:rsidTr="00266C09">
        <w:trPr>
          <w:trHeight w:val="284"/>
        </w:trPr>
        <w:tc>
          <w:tcPr>
            <w:tcW w:w="1358" w:type="pct"/>
            <w:gridSpan w:val="2"/>
            <w:vMerge/>
            <w:tcBorders>
              <w:left w:val="single" w:sz="4" w:space="0" w:color="auto"/>
              <w:bottom w:val="thinThickSmallGap" w:sz="12" w:space="0" w:color="auto"/>
              <w:right w:val="single" w:sz="4" w:space="0" w:color="auto"/>
            </w:tcBorders>
            <w:vAlign w:val="center"/>
          </w:tcPr>
          <w:p w:rsidR="00C15A84" w:rsidRPr="00232222" w:rsidRDefault="00C15A84" w:rsidP="00C15A84">
            <w:pPr>
              <w:snapToGrid w:val="0"/>
              <w:jc w:val="left"/>
              <w:rPr>
                <w:rFonts w:ascii="Times New Roman" w:hAnsi="Times New Roman"/>
                <w:szCs w:val="21"/>
              </w:rPr>
            </w:pPr>
          </w:p>
        </w:tc>
        <w:tc>
          <w:tcPr>
            <w:tcW w:w="1826" w:type="pct"/>
            <w:gridSpan w:val="2"/>
            <w:tcBorders>
              <w:top w:val="single" w:sz="4" w:space="0" w:color="auto"/>
              <w:left w:val="single" w:sz="4" w:space="0" w:color="auto"/>
              <w:bottom w:val="thinThickSmallGap" w:sz="12" w:space="0" w:color="auto"/>
              <w:right w:val="single" w:sz="4" w:space="0" w:color="auto"/>
            </w:tcBorders>
            <w:vAlign w:val="center"/>
          </w:tcPr>
          <w:p w:rsidR="00C15A84" w:rsidRPr="00232222" w:rsidRDefault="00C15A84" w:rsidP="00C15A84">
            <w:pPr>
              <w:snapToGrid w:val="0"/>
              <w:jc w:val="left"/>
              <w:rPr>
                <w:rFonts w:ascii="Times New Roman" w:hAnsi="Times New Roman"/>
                <w:szCs w:val="21"/>
              </w:rPr>
            </w:pPr>
            <w:r w:rsidRPr="00232222">
              <w:rPr>
                <w:rFonts w:ascii="Times New Roman" w:hAnsi="Times New Roman"/>
                <w:szCs w:val="21"/>
              </w:rPr>
              <w:t>手机</w:t>
            </w:r>
          </w:p>
        </w:tc>
        <w:tc>
          <w:tcPr>
            <w:tcW w:w="1816" w:type="pct"/>
            <w:gridSpan w:val="3"/>
            <w:tcBorders>
              <w:top w:val="single" w:sz="4" w:space="0" w:color="auto"/>
              <w:left w:val="single" w:sz="4" w:space="0" w:color="auto"/>
              <w:bottom w:val="thinThickSmallGap" w:sz="12" w:space="0" w:color="auto"/>
              <w:right w:val="single" w:sz="4" w:space="0" w:color="auto"/>
            </w:tcBorders>
            <w:vAlign w:val="center"/>
          </w:tcPr>
          <w:p w:rsidR="00C15A84" w:rsidRPr="00232222" w:rsidRDefault="00C15A84" w:rsidP="00C15A84">
            <w:pPr>
              <w:snapToGrid w:val="0"/>
              <w:rPr>
                <w:rFonts w:ascii="Times New Roman" w:hAnsi="Times New Roman"/>
                <w:szCs w:val="21"/>
              </w:rPr>
            </w:pPr>
          </w:p>
        </w:tc>
      </w:tr>
      <w:tr w:rsidR="00C15A84" w:rsidRPr="00232222" w:rsidTr="00266C09">
        <w:trPr>
          <w:trHeight w:val="284"/>
        </w:trPr>
        <w:tc>
          <w:tcPr>
            <w:tcW w:w="1358" w:type="pct"/>
            <w:gridSpan w:val="2"/>
            <w:vMerge w:val="restart"/>
            <w:tcBorders>
              <w:top w:val="thinThickSmallGap" w:sz="12" w:space="0" w:color="auto"/>
              <w:bottom w:val="thinThickSmallGap" w:sz="12" w:space="0" w:color="auto"/>
            </w:tcBorders>
            <w:vAlign w:val="center"/>
          </w:tcPr>
          <w:p w:rsidR="00C15A84" w:rsidRPr="00232222" w:rsidRDefault="00C15A84" w:rsidP="00C15A84">
            <w:pPr>
              <w:snapToGrid w:val="0"/>
              <w:jc w:val="left"/>
              <w:rPr>
                <w:rFonts w:ascii="Times New Roman" w:hAnsi="Times New Roman"/>
                <w:szCs w:val="21"/>
              </w:rPr>
            </w:pPr>
            <w:r w:rsidRPr="00232222">
              <w:rPr>
                <w:rFonts w:ascii="Times New Roman" w:hAnsi="Times New Roman"/>
                <w:szCs w:val="21"/>
              </w:rPr>
              <w:t>如需开</w:t>
            </w:r>
            <w:r w:rsidRPr="00232222">
              <w:rPr>
                <w:rFonts w:ascii="Times New Roman" w:hAnsi="Times New Roman"/>
                <w:b/>
                <w:szCs w:val="21"/>
              </w:rPr>
              <w:t>增值税专用发票</w:t>
            </w:r>
            <w:r w:rsidRPr="00232222">
              <w:rPr>
                <w:rFonts w:ascii="Times New Roman" w:hAnsi="Times New Roman"/>
                <w:szCs w:val="21"/>
              </w:rPr>
              <w:t>，需详细填写右侧相关信息；只需增值税普通发票不需填写；开具后不予更换</w:t>
            </w:r>
            <w:r w:rsidRPr="006E0914">
              <w:rPr>
                <w:rFonts w:ascii="Times New Roman" w:hAnsi="Times New Roman" w:hint="eastAsia"/>
                <w:b/>
                <w:color w:val="FF0000"/>
                <w:szCs w:val="21"/>
              </w:rPr>
              <w:t>（如果</w:t>
            </w:r>
            <w:r>
              <w:rPr>
                <w:rFonts w:ascii="Times New Roman" w:hAnsi="Times New Roman" w:hint="eastAsia"/>
                <w:b/>
                <w:color w:val="FF0000"/>
                <w:szCs w:val="21"/>
              </w:rPr>
              <w:t>此栏</w:t>
            </w:r>
            <w:r w:rsidRPr="006E0914">
              <w:rPr>
                <w:rFonts w:ascii="Times New Roman" w:hAnsi="Times New Roman" w:hint="eastAsia"/>
                <w:b/>
                <w:color w:val="FF0000"/>
                <w:szCs w:val="21"/>
              </w:rPr>
              <w:t>不填写</w:t>
            </w:r>
            <w:r>
              <w:rPr>
                <w:rFonts w:ascii="Times New Roman" w:hAnsi="Times New Roman" w:hint="eastAsia"/>
                <w:b/>
                <w:color w:val="FF0000"/>
                <w:szCs w:val="21"/>
              </w:rPr>
              <w:t>则</w:t>
            </w:r>
            <w:r w:rsidRPr="006E0914">
              <w:rPr>
                <w:rFonts w:ascii="Times New Roman" w:hAnsi="Times New Roman" w:hint="eastAsia"/>
                <w:b/>
                <w:color w:val="FF0000"/>
                <w:szCs w:val="21"/>
              </w:rPr>
              <w:t>认为只需开具增值税普通发票，过后一律无法退换）</w:t>
            </w:r>
          </w:p>
        </w:tc>
        <w:tc>
          <w:tcPr>
            <w:tcW w:w="1826" w:type="pct"/>
            <w:gridSpan w:val="2"/>
            <w:tcBorders>
              <w:top w:val="thinThickSmallGap" w:sz="12" w:space="0" w:color="auto"/>
            </w:tcBorders>
            <w:vAlign w:val="center"/>
          </w:tcPr>
          <w:p w:rsidR="00C15A84" w:rsidRPr="00232222" w:rsidRDefault="00C15A84" w:rsidP="00C15A84">
            <w:pPr>
              <w:snapToGrid w:val="0"/>
              <w:jc w:val="left"/>
              <w:rPr>
                <w:rFonts w:ascii="Times New Roman" w:hAnsi="Times New Roman"/>
                <w:szCs w:val="21"/>
              </w:rPr>
            </w:pPr>
            <w:r w:rsidRPr="00232222">
              <w:rPr>
                <w:rFonts w:ascii="Times New Roman" w:hAnsi="Times New Roman"/>
                <w:kern w:val="0"/>
                <w:szCs w:val="21"/>
              </w:rPr>
              <w:t>发票抬头（即名称）</w:t>
            </w:r>
          </w:p>
        </w:tc>
        <w:tc>
          <w:tcPr>
            <w:tcW w:w="1816" w:type="pct"/>
            <w:gridSpan w:val="3"/>
            <w:tcBorders>
              <w:top w:val="thinThickSmallGap" w:sz="12" w:space="0" w:color="auto"/>
            </w:tcBorders>
            <w:vAlign w:val="center"/>
          </w:tcPr>
          <w:p w:rsidR="00C15A84" w:rsidRPr="00232222" w:rsidRDefault="00C15A84" w:rsidP="00C15A84">
            <w:pPr>
              <w:snapToGrid w:val="0"/>
              <w:rPr>
                <w:rFonts w:ascii="Times New Roman" w:hAnsi="Times New Roman"/>
                <w:szCs w:val="21"/>
              </w:rPr>
            </w:pPr>
          </w:p>
        </w:tc>
      </w:tr>
      <w:tr w:rsidR="00C15A84" w:rsidRPr="00232222" w:rsidTr="00266C09">
        <w:trPr>
          <w:trHeight w:val="284"/>
        </w:trPr>
        <w:tc>
          <w:tcPr>
            <w:tcW w:w="1358" w:type="pct"/>
            <w:gridSpan w:val="2"/>
            <w:vMerge/>
            <w:tcBorders>
              <w:top w:val="thinThickSmallGap" w:sz="12" w:space="0" w:color="auto"/>
              <w:bottom w:val="thinThickSmallGap" w:sz="12" w:space="0" w:color="auto"/>
            </w:tcBorders>
            <w:vAlign w:val="center"/>
          </w:tcPr>
          <w:p w:rsidR="00C15A84" w:rsidRPr="00232222" w:rsidRDefault="00C15A84" w:rsidP="00C15A84">
            <w:pPr>
              <w:snapToGrid w:val="0"/>
              <w:jc w:val="center"/>
              <w:rPr>
                <w:rFonts w:ascii="Times New Roman" w:hAnsi="Times New Roman"/>
                <w:szCs w:val="21"/>
              </w:rPr>
            </w:pPr>
          </w:p>
        </w:tc>
        <w:tc>
          <w:tcPr>
            <w:tcW w:w="1826" w:type="pct"/>
            <w:gridSpan w:val="2"/>
            <w:vAlign w:val="center"/>
          </w:tcPr>
          <w:p w:rsidR="00C15A84" w:rsidRPr="00232222" w:rsidRDefault="00C15A84" w:rsidP="00C15A84">
            <w:pPr>
              <w:snapToGrid w:val="0"/>
              <w:jc w:val="left"/>
              <w:rPr>
                <w:rFonts w:ascii="Times New Roman" w:hAnsi="Times New Roman"/>
                <w:kern w:val="0"/>
                <w:szCs w:val="21"/>
              </w:rPr>
            </w:pPr>
            <w:r w:rsidRPr="00232222">
              <w:rPr>
                <w:rFonts w:ascii="Times New Roman" w:hAnsi="Times New Roman"/>
                <w:kern w:val="0"/>
                <w:szCs w:val="21"/>
              </w:rPr>
              <w:t>税号</w:t>
            </w:r>
          </w:p>
        </w:tc>
        <w:tc>
          <w:tcPr>
            <w:tcW w:w="1816" w:type="pct"/>
            <w:gridSpan w:val="3"/>
            <w:vAlign w:val="center"/>
          </w:tcPr>
          <w:p w:rsidR="00C15A84" w:rsidRPr="00232222" w:rsidRDefault="00C15A84" w:rsidP="00C15A84">
            <w:pPr>
              <w:snapToGrid w:val="0"/>
              <w:rPr>
                <w:rFonts w:ascii="Times New Roman" w:hAnsi="Times New Roman"/>
                <w:szCs w:val="21"/>
              </w:rPr>
            </w:pPr>
          </w:p>
        </w:tc>
      </w:tr>
      <w:tr w:rsidR="00C15A84" w:rsidRPr="00232222" w:rsidTr="00266C09">
        <w:trPr>
          <w:trHeight w:val="284"/>
        </w:trPr>
        <w:tc>
          <w:tcPr>
            <w:tcW w:w="1358" w:type="pct"/>
            <w:gridSpan w:val="2"/>
            <w:vMerge/>
            <w:tcBorders>
              <w:top w:val="thinThickSmallGap" w:sz="12" w:space="0" w:color="auto"/>
              <w:bottom w:val="thinThickSmallGap" w:sz="12" w:space="0" w:color="auto"/>
            </w:tcBorders>
            <w:vAlign w:val="center"/>
          </w:tcPr>
          <w:p w:rsidR="00C15A84" w:rsidRPr="00232222" w:rsidRDefault="00C15A84" w:rsidP="00C15A84">
            <w:pPr>
              <w:snapToGrid w:val="0"/>
              <w:jc w:val="center"/>
              <w:rPr>
                <w:rFonts w:ascii="Times New Roman" w:hAnsi="Times New Roman"/>
                <w:szCs w:val="21"/>
              </w:rPr>
            </w:pPr>
          </w:p>
        </w:tc>
        <w:tc>
          <w:tcPr>
            <w:tcW w:w="1826" w:type="pct"/>
            <w:gridSpan w:val="2"/>
            <w:vAlign w:val="center"/>
          </w:tcPr>
          <w:p w:rsidR="00C15A84" w:rsidRPr="00232222" w:rsidRDefault="00C15A84" w:rsidP="00C15A84">
            <w:pPr>
              <w:snapToGrid w:val="0"/>
              <w:jc w:val="left"/>
              <w:rPr>
                <w:rFonts w:ascii="Times New Roman" w:hAnsi="Times New Roman"/>
                <w:kern w:val="0"/>
                <w:szCs w:val="21"/>
              </w:rPr>
            </w:pPr>
            <w:r w:rsidRPr="00232222">
              <w:rPr>
                <w:rFonts w:ascii="Times New Roman" w:hAnsi="Times New Roman"/>
                <w:kern w:val="0"/>
                <w:szCs w:val="21"/>
              </w:rPr>
              <w:t>地址</w:t>
            </w:r>
          </w:p>
        </w:tc>
        <w:tc>
          <w:tcPr>
            <w:tcW w:w="1816" w:type="pct"/>
            <w:gridSpan w:val="3"/>
            <w:vAlign w:val="center"/>
          </w:tcPr>
          <w:p w:rsidR="00C15A84" w:rsidRPr="00232222" w:rsidRDefault="00C15A84" w:rsidP="00C15A84">
            <w:pPr>
              <w:snapToGrid w:val="0"/>
              <w:rPr>
                <w:rFonts w:ascii="Times New Roman" w:hAnsi="Times New Roman"/>
                <w:szCs w:val="21"/>
              </w:rPr>
            </w:pPr>
          </w:p>
        </w:tc>
      </w:tr>
      <w:tr w:rsidR="00C15A84" w:rsidRPr="00232222" w:rsidTr="00266C09">
        <w:trPr>
          <w:trHeight w:val="284"/>
        </w:trPr>
        <w:tc>
          <w:tcPr>
            <w:tcW w:w="1358" w:type="pct"/>
            <w:gridSpan w:val="2"/>
            <w:vMerge/>
            <w:tcBorders>
              <w:top w:val="thinThickSmallGap" w:sz="12" w:space="0" w:color="auto"/>
              <w:bottom w:val="thinThickSmallGap" w:sz="12" w:space="0" w:color="auto"/>
            </w:tcBorders>
            <w:vAlign w:val="center"/>
          </w:tcPr>
          <w:p w:rsidR="00C15A84" w:rsidRPr="00232222" w:rsidRDefault="00C15A84" w:rsidP="00C15A84">
            <w:pPr>
              <w:snapToGrid w:val="0"/>
              <w:jc w:val="center"/>
              <w:rPr>
                <w:rFonts w:ascii="Times New Roman" w:hAnsi="Times New Roman"/>
                <w:szCs w:val="21"/>
              </w:rPr>
            </w:pPr>
          </w:p>
        </w:tc>
        <w:tc>
          <w:tcPr>
            <w:tcW w:w="1826" w:type="pct"/>
            <w:gridSpan w:val="2"/>
            <w:vAlign w:val="center"/>
          </w:tcPr>
          <w:p w:rsidR="00C15A84" w:rsidRPr="00232222" w:rsidRDefault="00C15A84" w:rsidP="00C15A84">
            <w:pPr>
              <w:snapToGrid w:val="0"/>
              <w:jc w:val="left"/>
              <w:rPr>
                <w:rFonts w:ascii="Times New Roman" w:hAnsi="Times New Roman"/>
                <w:kern w:val="0"/>
                <w:szCs w:val="21"/>
              </w:rPr>
            </w:pPr>
            <w:r w:rsidRPr="00232222">
              <w:rPr>
                <w:rFonts w:ascii="Times New Roman" w:hAnsi="Times New Roman"/>
                <w:kern w:val="0"/>
                <w:szCs w:val="21"/>
              </w:rPr>
              <w:t>电话</w:t>
            </w:r>
          </w:p>
        </w:tc>
        <w:tc>
          <w:tcPr>
            <w:tcW w:w="1816" w:type="pct"/>
            <w:gridSpan w:val="3"/>
            <w:vAlign w:val="center"/>
          </w:tcPr>
          <w:p w:rsidR="00C15A84" w:rsidRPr="00232222" w:rsidRDefault="00C15A84" w:rsidP="00C15A84">
            <w:pPr>
              <w:snapToGrid w:val="0"/>
              <w:rPr>
                <w:rFonts w:ascii="Times New Roman" w:hAnsi="Times New Roman"/>
                <w:szCs w:val="21"/>
              </w:rPr>
            </w:pPr>
          </w:p>
        </w:tc>
      </w:tr>
      <w:tr w:rsidR="00C15A84" w:rsidRPr="00232222" w:rsidTr="00266C09">
        <w:trPr>
          <w:trHeight w:val="284"/>
        </w:trPr>
        <w:tc>
          <w:tcPr>
            <w:tcW w:w="1358" w:type="pct"/>
            <w:gridSpan w:val="2"/>
            <w:vMerge/>
            <w:tcBorders>
              <w:top w:val="thinThickSmallGap" w:sz="12" w:space="0" w:color="auto"/>
              <w:bottom w:val="thinThickSmallGap" w:sz="12" w:space="0" w:color="auto"/>
            </w:tcBorders>
            <w:vAlign w:val="center"/>
          </w:tcPr>
          <w:p w:rsidR="00C15A84" w:rsidRPr="00232222" w:rsidRDefault="00C15A84" w:rsidP="00C15A84">
            <w:pPr>
              <w:snapToGrid w:val="0"/>
              <w:jc w:val="center"/>
              <w:rPr>
                <w:rFonts w:ascii="Times New Roman" w:hAnsi="Times New Roman"/>
                <w:szCs w:val="21"/>
              </w:rPr>
            </w:pPr>
          </w:p>
        </w:tc>
        <w:tc>
          <w:tcPr>
            <w:tcW w:w="1826" w:type="pct"/>
            <w:gridSpan w:val="2"/>
            <w:vAlign w:val="center"/>
          </w:tcPr>
          <w:p w:rsidR="00C15A84" w:rsidRPr="00232222" w:rsidRDefault="00C15A84" w:rsidP="00C15A84">
            <w:pPr>
              <w:snapToGrid w:val="0"/>
              <w:jc w:val="left"/>
              <w:rPr>
                <w:rFonts w:ascii="Times New Roman" w:hAnsi="Times New Roman"/>
                <w:kern w:val="0"/>
                <w:szCs w:val="21"/>
              </w:rPr>
            </w:pPr>
            <w:r w:rsidRPr="00232222">
              <w:rPr>
                <w:rFonts w:ascii="Times New Roman" w:hAnsi="Times New Roman"/>
                <w:kern w:val="0"/>
                <w:szCs w:val="21"/>
              </w:rPr>
              <w:t>开户银行</w:t>
            </w:r>
          </w:p>
        </w:tc>
        <w:tc>
          <w:tcPr>
            <w:tcW w:w="1816" w:type="pct"/>
            <w:gridSpan w:val="3"/>
            <w:vAlign w:val="center"/>
          </w:tcPr>
          <w:p w:rsidR="00C15A84" w:rsidRPr="00232222" w:rsidRDefault="00C15A84" w:rsidP="00C15A84">
            <w:pPr>
              <w:snapToGrid w:val="0"/>
              <w:rPr>
                <w:rFonts w:ascii="Times New Roman" w:hAnsi="Times New Roman"/>
                <w:kern w:val="0"/>
                <w:szCs w:val="21"/>
              </w:rPr>
            </w:pPr>
          </w:p>
        </w:tc>
      </w:tr>
      <w:tr w:rsidR="00C15A84" w:rsidRPr="00232222" w:rsidTr="00266C09">
        <w:trPr>
          <w:trHeight w:val="284"/>
        </w:trPr>
        <w:tc>
          <w:tcPr>
            <w:tcW w:w="1358" w:type="pct"/>
            <w:gridSpan w:val="2"/>
            <w:vMerge/>
            <w:tcBorders>
              <w:top w:val="thinThickSmallGap" w:sz="12" w:space="0" w:color="auto"/>
              <w:bottom w:val="thinThickSmallGap" w:sz="12" w:space="0" w:color="auto"/>
            </w:tcBorders>
            <w:vAlign w:val="center"/>
          </w:tcPr>
          <w:p w:rsidR="00C15A84" w:rsidRPr="00232222" w:rsidRDefault="00C15A84" w:rsidP="00C15A84">
            <w:pPr>
              <w:snapToGrid w:val="0"/>
              <w:jc w:val="center"/>
              <w:rPr>
                <w:rFonts w:ascii="Times New Roman" w:hAnsi="Times New Roman"/>
                <w:szCs w:val="21"/>
              </w:rPr>
            </w:pPr>
          </w:p>
        </w:tc>
        <w:tc>
          <w:tcPr>
            <w:tcW w:w="1826" w:type="pct"/>
            <w:gridSpan w:val="2"/>
            <w:tcBorders>
              <w:bottom w:val="thinThickSmallGap" w:sz="12" w:space="0" w:color="auto"/>
            </w:tcBorders>
            <w:vAlign w:val="center"/>
          </w:tcPr>
          <w:p w:rsidR="00C15A84" w:rsidRPr="00232222" w:rsidRDefault="00C15A84" w:rsidP="00C15A84">
            <w:pPr>
              <w:snapToGrid w:val="0"/>
              <w:jc w:val="left"/>
              <w:rPr>
                <w:rFonts w:ascii="Times New Roman" w:hAnsi="Times New Roman"/>
                <w:kern w:val="0"/>
                <w:szCs w:val="21"/>
              </w:rPr>
            </w:pPr>
            <w:r w:rsidRPr="00232222">
              <w:rPr>
                <w:rFonts w:ascii="Times New Roman" w:hAnsi="Times New Roman"/>
                <w:kern w:val="0"/>
                <w:szCs w:val="21"/>
              </w:rPr>
              <w:t>账号</w:t>
            </w:r>
          </w:p>
        </w:tc>
        <w:tc>
          <w:tcPr>
            <w:tcW w:w="1816" w:type="pct"/>
            <w:gridSpan w:val="3"/>
            <w:tcBorders>
              <w:bottom w:val="thinThickSmallGap" w:sz="12" w:space="0" w:color="auto"/>
            </w:tcBorders>
            <w:vAlign w:val="center"/>
          </w:tcPr>
          <w:p w:rsidR="00C15A84" w:rsidRPr="00232222" w:rsidRDefault="00C15A84" w:rsidP="00C15A84">
            <w:pPr>
              <w:snapToGrid w:val="0"/>
              <w:rPr>
                <w:rFonts w:ascii="Times New Roman" w:hAnsi="Times New Roman"/>
                <w:kern w:val="0"/>
                <w:szCs w:val="21"/>
              </w:rPr>
            </w:pPr>
          </w:p>
        </w:tc>
      </w:tr>
    </w:tbl>
    <w:p w:rsidR="00A0357F" w:rsidRDefault="00A0357F" w:rsidP="00C37395">
      <w:pPr>
        <w:rPr>
          <w:rFonts w:eastAsia="黑体" w:hAnsi="黑体"/>
          <w:b/>
          <w:szCs w:val="21"/>
        </w:rPr>
      </w:pPr>
    </w:p>
    <w:p w:rsidR="00C37395" w:rsidRPr="00232222" w:rsidRDefault="009B4315" w:rsidP="00C37395">
      <w:pPr>
        <w:rPr>
          <w:rFonts w:eastAsia="黑体" w:hAnsi="黑体"/>
          <w:b/>
          <w:szCs w:val="21"/>
        </w:rPr>
      </w:pPr>
      <w:r>
        <w:rPr>
          <w:rFonts w:eastAsia="黑体" w:hAnsi="黑体" w:hint="eastAsia"/>
          <w:b/>
          <w:szCs w:val="21"/>
        </w:rPr>
        <w:t>七</w:t>
      </w:r>
      <w:r w:rsidR="00C37395" w:rsidRPr="00232222">
        <w:rPr>
          <w:rFonts w:eastAsia="黑体" w:hAnsi="黑体" w:hint="eastAsia"/>
          <w:b/>
          <w:szCs w:val="21"/>
        </w:rPr>
        <w:t>、会务组联系方式</w:t>
      </w:r>
    </w:p>
    <w:p w:rsidR="00C37395" w:rsidRDefault="00C37395" w:rsidP="00C37395">
      <w:pPr>
        <w:pStyle w:val="a7"/>
        <w:spacing w:after="0"/>
        <w:rPr>
          <w:rFonts w:ascii="宋体" w:hAnsi="宋体"/>
          <w:b/>
          <w:color w:val="000000"/>
          <w:szCs w:val="21"/>
        </w:rPr>
      </w:pPr>
      <w:r w:rsidRPr="00232222">
        <w:rPr>
          <w:rFonts w:ascii="宋体" w:hAnsi="宋体" w:hint="eastAsia"/>
          <w:b/>
          <w:color w:val="000000"/>
          <w:szCs w:val="21"/>
        </w:rPr>
        <w:t>《建筑技艺》杂志社</w:t>
      </w:r>
    </w:p>
    <w:p w:rsidR="009B4315" w:rsidRPr="009B4315" w:rsidRDefault="009B4315" w:rsidP="009B4315">
      <w:pPr>
        <w:pStyle w:val="a7"/>
        <w:spacing w:after="0"/>
        <w:rPr>
          <w:rFonts w:ascii="宋体" w:hAnsi="宋体"/>
          <w:color w:val="000000"/>
          <w:szCs w:val="21"/>
        </w:rPr>
      </w:pPr>
      <w:r>
        <w:rPr>
          <w:rFonts w:ascii="宋体" w:hAnsi="宋体" w:hint="eastAsia"/>
          <w:color w:val="000000"/>
          <w:szCs w:val="21"/>
        </w:rPr>
        <w:t>朱晓琳</w:t>
      </w:r>
      <w:r w:rsidR="00C37395" w:rsidRPr="00232222">
        <w:rPr>
          <w:rFonts w:ascii="宋体" w:hAnsi="宋体" w:hint="eastAsia"/>
          <w:color w:val="000000"/>
          <w:szCs w:val="21"/>
        </w:rPr>
        <w:t>：010-5736</w:t>
      </w:r>
      <w:r>
        <w:rPr>
          <w:rFonts w:ascii="宋体" w:hAnsi="宋体"/>
          <w:color w:val="000000"/>
          <w:szCs w:val="21"/>
        </w:rPr>
        <w:t>8776</w:t>
      </w:r>
      <w:r>
        <w:rPr>
          <w:rFonts w:ascii="宋体" w:hAnsi="宋体" w:hint="eastAsia"/>
          <w:color w:val="000000"/>
          <w:szCs w:val="21"/>
        </w:rPr>
        <w:t>，13581811993</w:t>
      </w:r>
      <w:r w:rsidRPr="009B4315">
        <w:rPr>
          <w:rFonts w:ascii="宋体" w:hAnsi="宋体" w:hint="eastAsia"/>
          <w:color w:val="000000"/>
          <w:szCs w:val="21"/>
        </w:rPr>
        <w:t>（会议咨询）</w:t>
      </w:r>
    </w:p>
    <w:p w:rsidR="00713A84" w:rsidRPr="00A0357F" w:rsidRDefault="009B4315" w:rsidP="0025021E">
      <w:pPr>
        <w:pStyle w:val="a7"/>
        <w:spacing w:after="0"/>
        <w:rPr>
          <w:rFonts w:ascii="宋体" w:hAnsi="宋体"/>
          <w:color w:val="000000"/>
          <w:szCs w:val="21"/>
        </w:rPr>
      </w:pPr>
      <w:r w:rsidRPr="009B4315">
        <w:rPr>
          <w:rFonts w:ascii="宋体" w:hAnsi="宋体" w:hint="eastAsia"/>
          <w:color w:val="000000"/>
          <w:szCs w:val="21"/>
        </w:rPr>
        <w:t>惠晓乐：010-57368774，18513453264</w:t>
      </w:r>
      <w:r w:rsidR="00C37395">
        <w:rPr>
          <w:rFonts w:ascii="宋体" w:hAnsi="宋体" w:hint="eastAsia"/>
          <w:color w:val="000000"/>
          <w:szCs w:val="21"/>
        </w:rPr>
        <w:t>（报名、发票等咨询）</w:t>
      </w:r>
    </w:p>
    <w:sectPr w:rsidR="00713A84" w:rsidRPr="00A0357F" w:rsidSect="0025021E">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F38" w:rsidRDefault="00592F38" w:rsidP="00C37395">
      <w:r>
        <w:separator/>
      </w:r>
    </w:p>
  </w:endnote>
  <w:endnote w:type="continuationSeparator" w:id="0">
    <w:p w:rsidR="00592F38" w:rsidRDefault="00592F38" w:rsidP="00C373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F38" w:rsidRDefault="00592F38" w:rsidP="00C37395">
      <w:r>
        <w:separator/>
      </w:r>
    </w:p>
  </w:footnote>
  <w:footnote w:type="continuationSeparator" w:id="0">
    <w:p w:rsidR="00592F38" w:rsidRDefault="00592F38" w:rsidP="00C373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4531"/>
    <w:rsid w:val="000E0E97"/>
    <w:rsid w:val="00185604"/>
    <w:rsid w:val="00190555"/>
    <w:rsid w:val="0025021E"/>
    <w:rsid w:val="002A55BF"/>
    <w:rsid w:val="00433A5A"/>
    <w:rsid w:val="004924AE"/>
    <w:rsid w:val="004A14AF"/>
    <w:rsid w:val="004C4531"/>
    <w:rsid w:val="004D6271"/>
    <w:rsid w:val="005828D5"/>
    <w:rsid w:val="00592F38"/>
    <w:rsid w:val="005C5C45"/>
    <w:rsid w:val="005E085C"/>
    <w:rsid w:val="00605CE9"/>
    <w:rsid w:val="00610341"/>
    <w:rsid w:val="006C4C0A"/>
    <w:rsid w:val="006D6A17"/>
    <w:rsid w:val="00713A84"/>
    <w:rsid w:val="00715A81"/>
    <w:rsid w:val="00821C0B"/>
    <w:rsid w:val="008229D0"/>
    <w:rsid w:val="00883C8F"/>
    <w:rsid w:val="008C51E7"/>
    <w:rsid w:val="00902E87"/>
    <w:rsid w:val="00955CF4"/>
    <w:rsid w:val="009B4315"/>
    <w:rsid w:val="009E4B47"/>
    <w:rsid w:val="00A0357F"/>
    <w:rsid w:val="00A23F99"/>
    <w:rsid w:val="00A25F82"/>
    <w:rsid w:val="00AE7758"/>
    <w:rsid w:val="00B75D30"/>
    <w:rsid w:val="00C15A84"/>
    <w:rsid w:val="00C25071"/>
    <w:rsid w:val="00C37395"/>
    <w:rsid w:val="00C62767"/>
    <w:rsid w:val="00CF0171"/>
    <w:rsid w:val="00D2181F"/>
    <w:rsid w:val="00DB46E1"/>
    <w:rsid w:val="00DC1105"/>
    <w:rsid w:val="00E5500C"/>
    <w:rsid w:val="00E63CD4"/>
    <w:rsid w:val="00E8338E"/>
    <w:rsid w:val="00E84233"/>
    <w:rsid w:val="00F07F53"/>
    <w:rsid w:val="00FA26FB"/>
    <w:rsid w:val="00FA3F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3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73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7395"/>
    <w:rPr>
      <w:sz w:val="18"/>
      <w:szCs w:val="18"/>
    </w:rPr>
  </w:style>
  <w:style w:type="paragraph" w:styleId="a4">
    <w:name w:val="footer"/>
    <w:basedOn w:val="a"/>
    <w:link w:val="Char0"/>
    <w:uiPriority w:val="99"/>
    <w:unhideWhenUsed/>
    <w:rsid w:val="00C37395"/>
    <w:pPr>
      <w:tabs>
        <w:tab w:val="center" w:pos="4153"/>
        <w:tab w:val="right" w:pos="8306"/>
      </w:tabs>
      <w:snapToGrid w:val="0"/>
      <w:jc w:val="left"/>
    </w:pPr>
    <w:rPr>
      <w:sz w:val="18"/>
      <w:szCs w:val="18"/>
    </w:rPr>
  </w:style>
  <w:style w:type="character" w:customStyle="1" w:styleId="Char0">
    <w:name w:val="页脚 Char"/>
    <w:basedOn w:val="a0"/>
    <w:link w:val="a4"/>
    <w:uiPriority w:val="99"/>
    <w:rsid w:val="00C37395"/>
    <w:rPr>
      <w:sz w:val="18"/>
      <w:szCs w:val="18"/>
    </w:rPr>
  </w:style>
  <w:style w:type="table" w:styleId="a5">
    <w:name w:val="Table Grid"/>
    <w:basedOn w:val="a1"/>
    <w:uiPriority w:val="59"/>
    <w:rsid w:val="00C373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C37395"/>
    <w:pPr>
      <w:widowControl/>
      <w:spacing w:before="100" w:beforeAutospacing="1" w:after="100" w:afterAutospacing="1"/>
      <w:jc w:val="left"/>
    </w:pPr>
    <w:rPr>
      <w:rFonts w:ascii="宋体" w:eastAsia="宋体" w:hAnsi="宋体" w:cs="宋体"/>
      <w:kern w:val="0"/>
      <w:sz w:val="24"/>
      <w:szCs w:val="24"/>
    </w:rPr>
  </w:style>
  <w:style w:type="paragraph" w:styleId="a7">
    <w:name w:val="Body Text Indent"/>
    <w:basedOn w:val="a"/>
    <w:link w:val="Char1"/>
    <w:rsid w:val="00C37395"/>
    <w:pPr>
      <w:spacing w:after="120"/>
      <w:ind w:leftChars="200" w:left="420"/>
    </w:pPr>
    <w:rPr>
      <w:rFonts w:ascii="Times New Roman" w:eastAsia="宋体" w:hAnsi="Times New Roman" w:cs="Times New Roman"/>
      <w:szCs w:val="24"/>
    </w:rPr>
  </w:style>
  <w:style w:type="character" w:customStyle="1" w:styleId="Char1">
    <w:name w:val="正文文本缩进 Char"/>
    <w:basedOn w:val="a0"/>
    <w:link w:val="a7"/>
    <w:rsid w:val="00C37395"/>
    <w:rPr>
      <w:rFonts w:ascii="Times New Roman" w:eastAsia="宋体" w:hAnsi="Times New Roman" w:cs="Times New Roman"/>
      <w:szCs w:val="24"/>
    </w:rPr>
  </w:style>
  <w:style w:type="character" w:styleId="a8">
    <w:name w:val="Hyperlink"/>
    <w:basedOn w:val="a0"/>
    <w:uiPriority w:val="99"/>
    <w:unhideWhenUsed/>
    <w:rsid w:val="00C37395"/>
    <w:rPr>
      <w:color w:val="0563C1" w:themeColor="hyperlink"/>
      <w:u w:val="single"/>
    </w:rPr>
  </w:style>
  <w:style w:type="character" w:styleId="a9">
    <w:name w:val="Strong"/>
    <w:basedOn w:val="a0"/>
    <w:uiPriority w:val="22"/>
    <w:qFormat/>
    <w:rsid w:val="00C37395"/>
    <w:rPr>
      <w:b/>
      <w:bCs/>
    </w:rPr>
  </w:style>
  <w:style w:type="character" w:customStyle="1" w:styleId="apple-converted-space">
    <w:name w:val="apple-converted-space"/>
    <w:basedOn w:val="a0"/>
    <w:rsid w:val="00C37395"/>
  </w:style>
  <w:style w:type="character" w:styleId="aa">
    <w:name w:val="Emphasis"/>
    <w:basedOn w:val="a0"/>
    <w:uiPriority w:val="20"/>
    <w:qFormat/>
    <w:rsid w:val="00E84233"/>
    <w:rPr>
      <w:i/>
      <w:iCs/>
    </w:rPr>
  </w:style>
  <w:style w:type="paragraph" w:styleId="HTML">
    <w:name w:val="HTML Preformatted"/>
    <w:basedOn w:val="a"/>
    <w:link w:val="HTMLChar"/>
    <w:uiPriority w:val="99"/>
    <w:semiHidden/>
    <w:unhideWhenUsed/>
    <w:rsid w:val="00715A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15A81"/>
    <w:rPr>
      <w:rFonts w:ascii="宋体" w:eastAsia="宋体" w:hAnsi="宋体" w:cs="宋体"/>
      <w:kern w:val="0"/>
      <w:sz w:val="24"/>
      <w:szCs w:val="24"/>
    </w:rPr>
  </w:style>
  <w:style w:type="paragraph" w:styleId="ab">
    <w:name w:val="Balloon Text"/>
    <w:basedOn w:val="a"/>
    <w:link w:val="Char2"/>
    <w:uiPriority w:val="99"/>
    <w:semiHidden/>
    <w:unhideWhenUsed/>
    <w:rsid w:val="0025021E"/>
    <w:rPr>
      <w:sz w:val="18"/>
      <w:szCs w:val="18"/>
    </w:rPr>
  </w:style>
  <w:style w:type="character" w:customStyle="1" w:styleId="Char2">
    <w:name w:val="批注框文本 Char"/>
    <w:basedOn w:val="a0"/>
    <w:link w:val="ab"/>
    <w:uiPriority w:val="99"/>
    <w:semiHidden/>
    <w:rsid w:val="0025021E"/>
    <w:rPr>
      <w:sz w:val="18"/>
      <w:szCs w:val="18"/>
    </w:rPr>
  </w:style>
</w:styles>
</file>

<file path=word/webSettings.xml><?xml version="1.0" encoding="utf-8"?>
<w:webSettings xmlns:r="http://schemas.openxmlformats.org/officeDocument/2006/relationships" xmlns:w="http://schemas.openxmlformats.org/wordprocessingml/2006/main">
  <w:divs>
    <w:div w:id="39062775">
      <w:bodyDiv w:val="1"/>
      <w:marLeft w:val="0"/>
      <w:marRight w:val="0"/>
      <w:marTop w:val="0"/>
      <w:marBottom w:val="0"/>
      <w:divBdr>
        <w:top w:val="none" w:sz="0" w:space="0" w:color="auto"/>
        <w:left w:val="none" w:sz="0" w:space="0" w:color="auto"/>
        <w:bottom w:val="none" w:sz="0" w:space="0" w:color="auto"/>
        <w:right w:val="none" w:sz="0" w:space="0" w:color="auto"/>
      </w:divBdr>
    </w:div>
    <w:div w:id="217475267">
      <w:bodyDiv w:val="1"/>
      <w:marLeft w:val="0"/>
      <w:marRight w:val="0"/>
      <w:marTop w:val="0"/>
      <w:marBottom w:val="0"/>
      <w:divBdr>
        <w:top w:val="none" w:sz="0" w:space="0" w:color="auto"/>
        <w:left w:val="none" w:sz="0" w:space="0" w:color="auto"/>
        <w:bottom w:val="none" w:sz="0" w:space="0" w:color="auto"/>
        <w:right w:val="none" w:sz="0" w:space="0" w:color="auto"/>
      </w:divBdr>
    </w:div>
    <w:div w:id="381684349">
      <w:bodyDiv w:val="1"/>
      <w:marLeft w:val="0"/>
      <w:marRight w:val="0"/>
      <w:marTop w:val="0"/>
      <w:marBottom w:val="0"/>
      <w:divBdr>
        <w:top w:val="none" w:sz="0" w:space="0" w:color="auto"/>
        <w:left w:val="none" w:sz="0" w:space="0" w:color="auto"/>
        <w:bottom w:val="none" w:sz="0" w:space="0" w:color="auto"/>
        <w:right w:val="none" w:sz="0" w:space="0" w:color="auto"/>
      </w:divBdr>
    </w:div>
    <w:div w:id="486018025">
      <w:bodyDiv w:val="1"/>
      <w:marLeft w:val="0"/>
      <w:marRight w:val="0"/>
      <w:marTop w:val="0"/>
      <w:marBottom w:val="0"/>
      <w:divBdr>
        <w:top w:val="none" w:sz="0" w:space="0" w:color="auto"/>
        <w:left w:val="none" w:sz="0" w:space="0" w:color="auto"/>
        <w:bottom w:val="none" w:sz="0" w:space="0" w:color="auto"/>
        <w:right w:val="none" w:sz="0" w:space="0" w:color="auto"/>
      </w:divBdr>
    </w:div>
    <w:div w:id="789474113">
      <w:bodyDiv w:val="1"/>
      <w:marLeft w:val="0"/>
      <w:marRight w:val="0"/>
      <w:marTop w:val="0"/>
      <w:marBottom w:val="0"/>
      <w:divBdr>
        <w:top w:val="none" w:sz="0" w:space="0" w:color="auto"/>
        <w:left w:val="none" w:sz="0" w:space="0" w:color="auto"/>
        <w:bottom w:val="none" w:sz="0" w:space="0" w:color="auto"/>
        <w:right w:val="none" w:sz="0" w:space="0" w:color="auto"/>
      </w:divBdr>
    </w:div>
    <w:div w:id="922179413">
      <w:bodyDiv w:val="1"/>
      <w:marLeft w:val="0"/>
      <w:marRight w:val="0"/>
      <w:marTop w:val="0"/>
      <w:marBottom w:val="0"/>
      <w:divBdr>
        <w:top w:val="none" w:sz="0" w:space="0" w:color="auto"/>
        <w:left w:val="none" w:sz="0" w:space="0" w:color="auto"/>
        <w:bottom w:val="none" w:sz="0" w:space="0" w:color="auto"/>
        <w:right w:val="none" w:sz="0" w:space="0" w:color="auto"/>
      </w:divBdr>
    </w:div>
    <w:div w:id="1000541426">
      <w:bodyDiv w:val="1"/>
      <w:marLeft w:val="0"/>
      <w:marRight w:val="0"/>
      <w:marTop w:val="0"/>
      <w:marBottom w:val="0"/>
      <w:divBdr>
        <w:top w:val="none" w:sz="0" w:space="0" w:color="auto"/>
        <w:left w:val="none" w:sz="0" w:space="0" w:color="auto"/>
        <w:bottom w:val="none" w:sz="0" w:space="0" w:color="auto"/>
        <w:right w:val="none" w:sz="0" w:space="0" w:color="auto"/>
      </w:divBdr>
    </w:div>
    <w:div w:id="1445493406">
      <w:bodyDiv w:val="1"/>
      <w:marLeft w:val="0"/>
      <w:marRight w:val="0"/>
      <w:marTop w:val="0"/>
      <w:marBottom w:val="0"/>
      <w:divBdr>
        <w:top w:val="none" w:sz="0" w:space="0" w:color="auto"/>
        <w:left w:val="none" w:sz="0" w:space="0" w:color="auto"/>
        <w:bottom w:val="none" w:sz="0" w:space="0" w:color="auto"/>
        <w:right w:val="none" w:sz="0" w:space="0" w:color="auto"/>
      </w:divBdr>
    </w:div>
    <w:div w:id="1467626236">
      <w:bodyDiv w:val="1"/>
      <w:marLeft w:val="0"/>
      <w:marRight w:val="0"/>
      <w:marTop w:val="0"/>
      <w:marBottom w:val="0"/>
      <w:divBdr>
        <w:top w:val="none" w:sz="0" w:space="0" w:color="auto"/>
        <w:left w:val="none" w:sz="0" w:space="0" w:color="auto"/>
        <w:bottom w:val="none" w:sz="0" w:space="0" w:color="auto"/>
        <w:right w:val="none" w:sz="0" w:space="0" w:color="auto"/>
      </w:divBdr>
    </w:div>
    <w:div w:id="1527135174">
      <w:bodyDiv w:val="1"/>
      <w:marLeft w:val="0"/>
      <w:marRight w:val="0"/>
      <w:marTop w:val="0"/>
      <w:marBottom w:val="0"/>
      <w:divBdr>
        <w:top w:val="none" w:sz="0" w:space="0" w:color="auto"/>
        <w:left w:val="none" w:sz="0" w:space="0" w:color="auto"/>
        <w:bottom w:val="none" w:sz="0" w:space="0" w:color="auto"/>
        <w:right w:val="none" w:sz="0" w:space="0" w:color="auto"/>
      </w:divBdr>
    </w:div>
    <w:div w:id="1635403423">
      <w:bodyDiv w:val="1"/>
      <w:marLeft w:val="0"/>
      <w:marRight w:val="0"/>
      <w:marTop w:val="0"/>
      <w:marBottom w:val="0"/>
      <w:divBdr>
        <w:top w:val="none" w:sz="0" w:space="0" w:color="auto"/>
        <w:left w:val="none" w:sz="0" w:space="0" w:color="auto"/>
        <w:bottom w:val="none" w:sz="0" w:space="0" w:color="auto"/>
        <w:right w:val="none" w:sz="0" w:space="0" w:color="auto"/>
      </w:divBdr>
    </w:div>
    <w:div w:id="1902910880">
      <w:bodyDiv w:val="1"/>
      <w:marLeft w:val="0"/>
      <w:marRight w:val="0"/>
      <w:marTop w:val="0"/>
      <w:marBottom w:val="0"/>
      <w:divBdr>
        <w:top w:val="none" w:sz="0" w:space="0" w:color="auto"/>
        <w:left w:val="none" w:sz="0" w:space="0" w:color="auto"/>
        <w:bottom w:val="none" w:sz="0" w:space="0" w:color="auto"/>
        <w:right w:val="none" w:sz="0" w:space="0" w:color="auto"/>
      </w:divBdr>
    </w:div>
    <w:div w:id="1970086721">
      <w:bodyDiv w:val="1"/>
      <w:marLeft w:val="0"/>
      <w:marRight w:val="0"/>
      <w:marTop w:val="0"/>
      <w:marBottom w:val="0"/>
      <w:divBdr>
        <w:top w:val="none" w:sz="0" w:space="0" w:color="auto"/>
        <w:left w:val="none" w:sz="0" w:space="0" w:color="auto"/>
        <w:bottom w:val="none" w:sz="0" w:space="0" w:color="auto"/>
        <w:right w:val="none" w:sz="0" w:space="0" w:color="auto"/>
      </w:divBdr>
    </w:div>
    <w:div w:id="2017343971">
      <w:bodyDiv w:val="1"/>
      <w:marLeft w:val="0"/>
      <w:marRight w:val="0"/>
      <w:marTop w:val="0"/>
      <w:marBottom w:val="0"/>
      <w:divBdr>
        <w:top w:val="none" w:sz="0" w:space="0" w:color="auto"/>
        <w:left w:val="none" w:sz="0" w:space="0" w:color="auto"/>
        <w:bottom w:val="none" w:sz="0" w:space="0" w:color="auto"/>
        <w:right w:val="none" w:sz="0" w:space="0" w:color="auto"/>
      </w:divBdr>
    </w:div>
    <w:div w:id="20746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462</Words>
  <Characters>2640</Characters>
  <Application>Microsoft Office Word</Application>
  <DocSecurity>0</DocSecurity>
  <Lines>22</Lines>
  <Paragraphs>6</Paragraphs>
  <ScaleCrop>false</ScaleCrop>
  <Company>Lenovo</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朱晓琳</dc:creator>
  <cp:keywords/>
  <dc:description/>
  <cp:lastModifiedBy>LiuXN</cp:lastModifiedBy>
  <cp:revision>7</cp:revision>
  <dcterms:created xsi:type="dcterms:W3CDTF">2017-09-29T03:34:00Z</dcterms:created>
  <dcterms:modified xsi:type="dcterms:W3CDTF">2017-11-03T07:47:00Z</dcterms:modified>
</cp:coreProperties>
</file>