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B0" w:rsidRPr="00B464B6" w:rsidRDefault="00CB0D99" w:rsidP="00CB0D99">
      <w:pPr>
        <w:spacing w:line="240" w:lineRule="auto"/>
        <w:jc w:val="center"/>
        <w:rPr>
          <w:rFonts w:ascii="微软雅黑" w:eastAsia="微软雅黑" w:hAnsi="微软雅黑" w:cs="宋体"/>
          <w:b/>
          <w:bCs/>
          <w:color w:val="0066CC"/>
          <w:sz w:val="28"/>
          <w:szCs w:val="28"/>
        </w:rPr>
      </w:pPr>
      <w:r w:rsidRPr="00B464B6">
        <w:rPr>
          <w:rFonts w:ascii="微软雅黑" w:eastAsia="微软雅黑" w:hAnsi="微软雅黑" w:cs="宋体" w:hint="eastAsia"/>
          <w:b/>
          <w:bCs/>
          <w:color w:val="0066CC"/>
          <w:sz w:val="28"/>
          <w:szCs w:val="28"/>
        </w:rPr>
        <w:t>大型医院交通动线设计与智能装备应用峰会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◆时  间：</w:t>
      </w:r>
      <w:r w:rsidRPr="00CB0D99">
        <w:rPr>
          <w:rFonts w:ascii="微软雅黑" w:eastAsia="微软雅黑" w:hAnsi="微软雅黑" w:cs="宋体" w:hint="eastAsia"/>
          <w:color w:val="3E3E3E"/>
        </w:rPr>
        <w:t>2017年3月24-26日（3月24日全天报到，25-26日主题研讨及学术交流）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◆地  点：</w:t>
      </w:r>
      <w:r w:rsidRPr="00CB0D99">
        <w:rPr>
          <w:rFonts w:ascii="微软雅黑" w:eastAsia="微软雅黑" w:hAnsi="微软雅黑" w:cs="宋体" w:hint="eastAsia"/>
          <w:color w:val="3E3E3E"/>
        </w:rPr>
        <w:t>中国·苏州</w:t>
      </w:r>
      <w:bookmarkStart w:id="0" w:name="_GoBack"/>
      <w:bookmarkEnd w:id="0"/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color w:val="3E3E3E"/>
        </w:rPr>
        <w:t>指导单位：</w:t>
      </w:r>
      <w:r w:rsidRPr="00CB0D99">
        <w:rPr>
          <w:rFonts w:ascii="微软雅黑" w:eastAsia="微软雅黑" w:hAnsi="微软雅黑" w:cs="宋体" w:hint="eastAsia"/>
          <w:color w:val="3E3E3E"/>
        </w:rPr>
        <w:t>中国医学装备协会 苏州市卫生和计划生育委员会 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color w:val="3E3E3E"/>
        </w:rPr>
        <w:t>主办单位</w:t>
      </w:r>
      <w:r w:rsidRPr="00CB0D99">
        <w:rPr>
          <w:rFonts w:ascii="微软雅黑" w:eastAsia="微软雅黑" w:hAnsi="微软雅黑" w:cs="宋体" w:hint="eastAsia"/>
          <w:color w:val="3E3E3E"/>
        </w:rPr>
        <w:t>：筑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医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台 独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墅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联盟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color w:val="3E3E3E"/>
        </w:rPr>
        <w:t>联合主办：</w:t>
      </w:r>
      <w:r w:rsidRPr="00CB0D99">
        <w:rPr>
          <w:rFonts w:ascii="微软雅黑" w:eastAsia="微软雅黑" w:hAnsi="微软雅黑" w:cs="宋体" w:hint="eastAsia"/>
          <w:color w:val="3E3E3E"/>
          <w:shd w:val="clear" w:color="auto" w:fill="FFFFFF"/>
        </w:rPr>
        <w:t>《建筑技艺》杂志 、</w:t>
      </w:r>
      <w:r w:rsidRPr="00CB0D99">
        <w:rPr>
          <w:rFonts w:ascii="微软雅黑" w:eastAsia="微软雅黑" w:hAnsi="微软雅黑" w:cs="宋体" w:hint="eastAsia"/>
          <w:color w:val="3E3E3E"/>
        </w:rPr>
        <w:t>苏州市独墅湖医院、苏州市立医院、苏州科技城医院、《健康报》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color w:val="3E3E3E"/>
        </w:rPr>
        <w:t>承办单位：</w:t>
      </w:r>
      <w:r w:rsidRPr="00CB0D99">
        <w:rPr>
          <w:rFonts w:ascii="微软雅黑" w:eastAsia="微软雅黑" w:hAnsi="微软雅黑" w:cs="宋体" w:hint="eastAsia"/>
          <w:color w:val="3E3E3E"/>
        </w:rPr>
        <w:t>筑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医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台、独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墅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联盟 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color w:val="3E3E3E"/>
        </w:rPr>
        <w:t>媒体支持：</w:t>
      </w:r>
      <w:r w:rsidRPr="00CB0D99">
        <w:rPr>
          <w:rFonts w:ascii="微软雅黑" w:eastAsia="微软雅黑" w:hAnsi="微软雅黑" w:cs="宋体" w:hint="eastAsia"/>
          <w:color w:val="3E3E3E"/>
        </w:rPr>
        <w:t>筑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医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台资讯 、《医养环境设计》杂志、中国医院管理杂志 、HCP 医院项目信息库</w:t>
      </w:r>
    </w:p>
    <w:p w:rsidR="00CB0D99" w:rsidRPr="00481965" w:rsidRDefault="00CB0D99" w:rsidP="00481965">
      <w:pPr>
        <w:pStyle w:val="af0"/>
        <w:widowControl/>
        <w:numPr>
          <w:ilvl w:val="0"/>
          <w:numId w:val="1"/>
        </w:numPr>
        <w:adjustRightInd/>
        <w:spacing w:line="240" w:lineRule="auto"/>
        <w:ind w:firstLineChars="0"/>
        <w:jc w:val="left"/>
        <w:textAlignment w:val="auto"/>
        <w:rPr>
          <w:rFonts w:ascii="微软雅黑" w:eastAsia="微软雅黑" w:hAnsi="微软雅黑" w:cs="宋体" w:hint="eastAsia"/>
          <w:b/>
          <w:bCs/>
          <w:color w:val="3E3E3E"/>
        </w:rPr>
      </w:pPr>
      <w:r w:rsidRPr="00481965">
        <w:rPr>
          <w:rFonts w:ascii="微软雅黑" w:eastAsia="微软雅黑" w:hAnsi="微软雅黑" w:cs="宋体" w:hint="eastAsia"/>
          <w:b/>
          <w:bCs/>
          <w:color w:val="3E3E3E"/>
        </w:rPr>
        <w:t>会议日程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6"/>
        <w:gridCol w:w="14"/>
        <w:gridCol w:w="45"/>
        <w:gridCol w:w="964"/>
        <w:gridCol w:w="3532"/>
        <w:gridCol w:w="73"/>
        <w:gridCol w:w="225"/>
        <w:gridCol w:w="3536"/>
      </w:tblGrid>
      <w:tr w:rsidR="00481965" w:rsidRPr="00481965" w:rsidTr="00481965">
        <w:trPr>
          <w:trHeight w:val="3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03月24日       周五全天</w:t>
            </w:r>
          </w:p>
        </w:tc>
      </w:tr>
      <w:tr w:rsidR="00481965" w:rsidRPr="00481965" w:rsidTr="00481965">
        <w:trPr>
          <w:trHeight w:val="330"/>
        </w:trPr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09:00-22:00 </w:t>
            </w:r>
          </w:p>
        </w:tc>
        <w:tc>
          <w:tcPr>
            <w:tcW w:w="42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E84A1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注册报到</w:t>
            </w:r>
          </w:p>
        </w:tc>
      </w:tr>
      <w:tr w:rsidR="00481965" w:rsidRPr="00481965" w:rsidTr="00481965">
        <w:trPr>
          <w:trHeight w:val="3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80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03月25日      周六上午               </w:t>
            </w:r>
          </w:p>
        </w:tc>
      </w:tr>
      <w:tr w:rsidR="00481965" w:rsidRPr="00481965" w:rsidTr="00481965">
        <w:trPr>
          <w:trHeight w:val="342"/>
        </w:trPr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07:00-07:30</w:t>
            </w:r>
          </w:p>
        </w:tc>
        <w:tc>
          <w:tcPr>
            <w:tcW w:w="42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酒店内自助早餐  </w:t>
            </w:r>
          </w:p>
        </w:tc>
      </w:tr>
      <w:tr w:rsidR="00481965" w:rsidRPr="00481965" w:rsidTr="00481965">
        <w:trPr>
          <w:trHeight w:val="342"/>
        </w:trPr>
        <w:tc>
          <w:tcPr>
            <w:tcW w:w="7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07:30-08:00</w:t>
            </w:r>
          </w:p>
        </w:tc>
        <w:tc>
          <w:tcPr>
            <w:tcW w:w="424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统一接送至独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墅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联盟会场</w:t>
            </w:r>
          </w:p>
        </w:tc>
      </w:tr>
      <w:tr w:rsidR="00481965" w:rsidRPr="00481965" w:rsidTr="00481965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FFFFFF"/>
                <w:sz w:val="36"/>
                <w:szCs w:val="36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FFFFFF"/>
                <w:sz w:val="36"/>
                <w:szCs w:val="36"/>
              </w:rPr>
              <w:t>开幕仪式</w:t>
            </w:r>
          </w:p>
        </w:tc>
      </w:tr>
      <w:tr w:rsidR="00481965" w:rsidRPr="00481965" w:rsidTr="00481965">
        <w:trPr>
          <w:trHeight w:val="3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 xml:space="preserve">主持嘉宾：李宝山      中国医学装备协会医院建筑与装备分会副会长兼秘书长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81965" w:rsidRPr="00481965" w:rsidTr="00E42597">
        <w:trPr>
          <w:trHeight w:val="34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08:30-08:35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赵自林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中国医学装备协会理事长</w:t>
            </w:r>
          </w:p>
        </w:tc>
      </w:tr>
      <w:tr w:rsidR="00481965" w:rsidRPr="00481965" w:rsidTr="00E42597">
        <w:trPr>
          <w:trHeight w:val="34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08:35-08:40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 xml:space="preserve">刘殿奎                            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国家卫生和计划生育委员会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体制改革司原副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司长、中国医学装备协会医院建筑与装备分会会长</w:t>
            </w:r>
          </w:p>
        </w:tc>
      </w:tr>
      <w:tr w:rsidR="00481965" w:rsidRPr="00481965" w:rsidTr="00E42597">
        <w:trPr>
          <w:trHeight w:val="34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08:40-08:45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洁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苏州卫生计生委副主任</w:t>
            </w:r>
          </w:p>
        </w:tc>
      </w:tr>
      <w:tr w:rsidR="00481965" w:rsidRPr="00481965" w:rsidTr="00E42597">
        <w:trPr>
          <w:trHeight w:val="34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08:45-08:50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马天龙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国家卫生和计划生育委员会健康服务业发展中心指导处处长</w:t>
            </w:r>
          </w:p>
        </w:tc>
      </w:tr>
      <w:tr w:rsidR="00481965" w:rsidRPr="00481965" w:rsidTr="00E42597">
        <w:trPr>
          <w:trHeight w:val="66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08:50-08:55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待定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健康报</w:t>
            </w:r>
          </w:p>
        </w:tc>
      </w:tr>
      <w:tr w:rsidR="00481965" w:rsidRPr="00481965" w:rsidTr="00E42597">
        <w:trPr>
          <w:trHeight w:val="342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08:55-09:00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待定</w:t>
            </w:r>
          </w:p>
        </w:tc>
        <w:tc>
          <w:tcPr>
            <w:tcW w:w="37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独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墅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联盟</w:t>
            </w:r>
          </w:p>
        </w:tc>
      </w:tr>
      <w:tr w:rsidR="00481965" w:rsidRPr="00481965" w:rsidTr="00481965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FFFFFF"/>
                <w:sz w:val="36"/>
                <w:szCs w:val="36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FFFFFF"/>
                <w:sz w:val="36"/>
                <w:szCs w:val="36"/>
              </w:rPr>
              <w:t>03月25日       周六上午</w:t>
            </w:r>
          </w:p>
        </w:tc>
      </w:tr>
      <w:tr w:rsidR="00481965" w:rsidRPr="00481965" w:rsidTr="00481965">
        <w:trPr>
          <w:trHeight w:val="31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lastRenderedPageBreak/>
              <w:t xml:space="preserve">主持嘉宾：  王诚  苏州科技城医院副院长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42597" w:rsidRPr="00481965" w:rsidTr="00E42597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09:00-09:30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沈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洁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苏州卫生计生委副主任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医院动线设计与智能装备解析</w:t>
            </w:r>
          </w:p>
        </w:tc>
      </w:tr>
      <w:tr w:rsidR="00E42597" w:rsidRPr="00481965" w:rsidTr="00E42597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09:30-10:00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王晓东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</w:rPr>
              <w:t>苏州大学医学中心</w:t>
            </w:r>
            <w:r w:rsidRPr="00481965">
              <w:rPr>
                <w:rFonts w:ascii="Calibri" w:eastAsia="微软雅黑" w:hAnsi="Calibri" w:cs="Calibri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</w:rPr>
              <w:t>苏州独墅湖医院院长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</w:rPr>
              <w:t>综合医院动线设计与空间组织研究</w:t>
            </w:r>
          </w:p>
        </w:tc>
      </w:tr>
      <w:tr w:rsidR="00E42597" w:rsidRPr="00481965" w:rsidTr="00E42597">
        <w:trPr>
          <w:trHeight w:val="51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陈海啸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浙江省台州恩泽医疗中心（集团）主任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综合医院立体交通设计研究</w:t>
            </w:r>
          </w:p>
        </w:tc>
      </w:tr>
      <w:tr w:rsidR="00E42597" w:rsidRPr="00481965" w:rsidTr="00E42597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尹汇文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重症医学会秘书长、永</w:t>
            </w: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龄健康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基金会执行长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大型醫院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院內動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線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標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識與指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標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設計的用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戶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體驗研究</w:t>
            </w:r>
          </w:p>
        </w:tc>
      </w:tr>
      <w:tr w:rsidR="00E42597" w:rsidRPr="00481965" w:rsidTr="00E42597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11:00-11:30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姚</w:t>
            </w:r>
            <w:proofErr w:type="gram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勇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</w:rPr>
              <w:t>苏州市艾信物联网技术有限公司董事长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</w:rPr>
              <w:t>医院智慧物流、仓储系统的工艺流程设计</w:t>
            </w:r>
          </w:p>
        </w:tc>
      </w:tr>
      <w:tr w:rsidR="00E42597" w:rsidRPr="00481965" w:rsidTr="00E42597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11:30-12:00</w:t>
            </w:r>
          </w:p>
        </w:tc>
        <w:tc>
          <w:tcPr>
            <w:tcW w:w="5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虞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涛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上海交通大学医学院附属仁济医院副院长</w:t>
            </w:r>
          </w:p>
        </w:tc>
        <w:tc>
          <w:tcPr>
            <w:tcW w:w="19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分期建设的大型医院流线组织经验分享</w:t>
            </w:r>
          </w:p>
        </w:tc>
      </w:tr>
      <w:tr w:rsidR="00481965" w:rsidRPr="00481965" w:rsidTr="00481965">
        <w:trPr>
          <w:trHeight w:val="330"/>
        </w:trPr>
        <w:tc>
          <w:tcPr>
            <w:tcW w:w="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425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自助午餐  </w:t>
            </w:r>
          </w:p>
        </w:tc>
      </w:tr>
      <w:tr w:rsidR="00481965" w:rsidRPr="00481965" w:rsidTr="00481965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FFFFFF"/>
                <w:sz w:val="36"/>
                <w:szCs w:val="36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FFFFFF"/>
                <w:sz w:val="36"/>
                <w:szCs w:val="36"/>
              </w:rPr>
              <w:t xml:space="preserve">03月25日      周六下午 </w:t>
            </w:r>
          </w:p>
        </w:tc>
      </w:tr>
      <w:tr w:rsidR="00481965" w:rsidRPr="00481965" w:rsidTr="00481965">
        <w:trPr>
          <w:trHeight w:val="7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 xml:space="preserve">主持嘉宾：沈崇德南京医科大学附属无锡市人民医院副院长、无锡市儿童医院副院长，兼任国家卫计委统计信息中心医疗物联网研究院副院长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42597" w:rsidRPr="00481965" w:rsidTr="00E42597">
        <w:trPr>
          <w:trHeight w:val="66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13:30-14:00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沈崇德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南京医科大学附属无锡市人民医院副院长、无锡市儿童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医院副院长，兼任国家卫计委统计信息中心医疗物联网研究院副院长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医院特殊科室用房工艺流程设计要点及难点</w:t>
            </w:r>
          </w:p>
        </w:tc>
      </w:tr>
      <w:tr w:rsidR="00E42597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14:00-14:30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李登高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苏州艾隆科技股份有限公司 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E42597" w:rsidRDefault="00E84A1E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  <w:t>题目待定</w:t>
            </w:r>
          </w:p>
        </w:tc>
      </w:tr>
      <w:tr w:rsidR="00E42597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14:30-15:00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赵超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E42597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清华大学工业设计系主任、健康医疗产业创新设计研究所所长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E42597" w:rsidRPr="00E42597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基于产品和服务系统设计的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患体验创新</w:t>
            </w:r>
          </w:p>
        </w:tc>
      </w:tr>
      <w:tr w:rsidR="00E42597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15:00-15:30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林凤兵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汇销医疗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管理（上海）有限公司 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董事长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医院交通智能化展望</w:t>
            </w:r>
          </w:p>
        </w:tc>
      </w:tr>
      <w:tr w:rsidR="00E42597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lastRenderedPageBreak/>
              <w:t>15:30-16:00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赵奇侠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北京大学第三医院基建处处长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院内交通与城市交通融合解决医院“停车难”的实践</w:t>
            </w:r>
          </w:p>
        </w:tc>
      </w:tr>
      <w:tr w:rsidR="00E42597" w:rsidRPr="00481965" w:rsidTr="00E42597">
        <w:trPr>
          <w:trHeight w:val="885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16:00-17:00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朱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希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深圳市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协鹏建筑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与工程设计有限公司总建筑师、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深圳市柏鹏建筑设计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事务所有限公司-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朱希工作室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大型医院交通规划设计</w:t>
            </w:r>
          </w:p>
        </w:tc>
      </w:tr>
      <w:tr w:rsidR="00E42597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16:30-17:30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黄如春</w:t>
            </w:r>
          </w:p>
        </w:tc>
        <w:tc>
          <w:tcPr>
            <w:tcW w:w="1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江苏省人民医院总务处处长</w:t>
            </w:r>
          </w:p>
        </w:tc>
        <w:tc>
          <w:tcPr>
            <w:tcW w:w="1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医院车流、人流、物流智能装备应用</w:t>
            </w:r>
          </w:p>
        </w:tc>
      </w:tr>
      <w:tr w:rsidR="00481965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18:00-19:00</w:t>
            </w:r>
          </w:p>
        </w:tc>
        <w:tc>
          <w:tcPr>
            <w:tcW w:w="42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晚宴</w:t>
            </w:r>
          </w:p>
        </w:tc>
      </w:tr>
      <w:tr w:rsidR="00481965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19:00-19:30</w:t>
            </w:r>
          </w:p>
        </w:tc>
        <w:tc>
          <w:tcPr>
            <w:tcW w:w="42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 w:rsidRPr="00481965">
              <w:rPr>
                <w:rFonts w:ascii="宋体" w:hAnsi="宋体" w:cs="宋体" w:hint="eastAsia"/>
                <w:b/>
                <w:sz w:val="24"/>
                <w:szCs w:val="24"/>
              </w:rPr>
              <w:t>现代医院智能装备设计方向闭门会议</w:t>
            </w:r>
          </w:p>
        </w:tc>
      </w:tr>
      <w:tr w:rsidR="00481965" w:rsidRPr="00481965" w:rsidTr="00481965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FFFFFF"/>
                <w:sz w:val="36"/>
                <w:szCs w:val="36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FFFFFF"/>
                <w:sz w:val="36"/>
                <w:szCs w:val="36"/>
              </w:rPr>
              <w:t>03月26日      周日上午</w:t>
            </w:r>
          </w:p>
        </w:tc>
      </w:tr>
      <w:tr w:rsidR="00481965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07:00-08:00</w:t>
            </w:r>
          </w:p>
        </w:tc>
        <w:tc>
          <w:tcPr>
            <w:tcW w:w="42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酒店内自助早餐  </w:t>
            </w:r>
          </w:p>
        </w:tc>
      </w:tr>
      <w:tr w:rsidR="00481965" w:rsidRPr="00481965" w:rsidTr="00481965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嘉宾主持：郭良  香港澳华医疗产业集团有限公司 董事长</w:t>
            </w:r>
          </w:p>
        </w:tc>
      </w:tr>
      <w:tr w:rsidR="00E42597" w:rsidRPr="00481965" w:rsidTr="00E42597">
        <w:trPr>
          <w:trHeight w:val="33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08:30-09:30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张万桑</w:t>
            </w:r>
            <w:proofErr w:type="gramEnd"/>
          </w:p>
        </w:tc>
        <w:tc>
          <w:tcPr>
            <w:tcW w:w="1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瑞士</w:t>
            </w:r>
            <w:proofErr w:type="spell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Lemanarc</w:t>
            </w:r>
            <w:proofErr w:type="spellEnd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建筑及城市规划设计事务所创始人，首席设计师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动线与动线的空间</w:t>
            </w:r>
          </w:p>
        </w:tc>
      </w:tr>
      <w:tr w:rsidR="00E42597" w:rsidRPr="00481965" w:rsidTr="00E42597">
        <w:trPr>
          <w:trHeight w:val="33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09:30-10:00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李辉</w:t>
            </w:r>
          </w:p>
        </w:tc>
        <w:tc>
          <w:tcPr>
            <w:tcW w:w="1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中国中元国际工程有限公司总建筑师、医疗建筑设计院副院长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</w:t>
            </w:r>
            <w:proofErr w:type="gramStart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院</w:t>
            </w:r>
            <w:proofErr w:type="gramEnd"/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区环境机能的比较分析</w:t>
            </w:r>
          </w:p>
        </w:tc>
      </w:tr>
      <w:tr w:rsidR="00E42597" w:rsidRPr="00481965" w:rsidTr="00E42597">
        <w:trPr>
          <w:trHeight w:val="33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10:00-10:30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郭良</w:t>
            </w:r>
          </w:p>
        </w:tc>
        <w:tc>
          <w:tcPr>
            <w:tcW w:w="1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 xml:space="preserve">香港澳华医疗产业集团有限公司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董事长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医院建筑的核心设计-医疗工艺设计</w:t>
            </w:r>
          </w:p>
        </w:tc>
      </w:tr>
      <w:tr w:rsidR="00E42597" w:rsidRPr="00481965" w:rsidTr="00E42597">
        <w:trPr>
          <w:trHeight w:val="99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10:30-11:30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 xml:space="preserve">Hans </w:t>
            </w:r>
            <w:proofErr w:type="spellStart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Nickl</w:t>
            </w:r>
            <w:proofErr w:type="spellEnd"/>
            <w:r w:rsidRPr="00481965"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德国</w:t>
            </w:r>
            <w:proofErr w:type="spellStart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Nickl</w:t>
            </w:r>
            <w:proofErr w:type="spellEnd"/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&amp; Partner建筑事务所CEO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84A1E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  <w:t>题目待定</w:t>
            </w:r>
          </w:p>
        </w:tc>
      </w:tr>
      <w:tr w:rsidR="00E42597" w:rsidRPr="00481965" w:rsidTr="00E42597">
        <w:trPr>
          <w:trHeight w:val="330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11:30-12:00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张树旗</w:t>
            </w:r>
          </w:p>
        </w:tc>
        <w:tc>
          <w:tcPr>
            <w:tcW w:w="19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2597" w:rsidRPr="00481965" w:rsidRDefault="00E42597" w:rsidP="00E4259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国际易学联合会首席顾问、中国易学大会副主席、中华易学研究中心主任</w:t>
            </w:r>
          </w:p>
        </w:tc>
        <w:tc>
          <w:tcPr>
            <w:tcW w:w="1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597" w:rsidRPr="00481965" w:rsidRDefault="00E42597" w:rsidP="0048196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如何按照风水原理设计医院交通</w:t>
            </w:r>
          </w:p>
        </w:tc>
      </w:tr>
      <w:tr w:rsidR="00481965" w:rsidRPr="00481965" w:rsidTr="00E42597">
        <w:trPr>
          <w:trHeight w:val="342"/>
        </w:trPr>
        <w:tc>
          <w:tcPr>
            <w:tcW w:w="7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12:00-12:30</w:t>
            </w:r>
          </w:p>
        </w:tc>
        <w:tc>
          <w:tcPr>
            <w:tcW w:w="42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sz w:val="20"/>
                <w:szCs w:val="20"/>
              </w:rPr>
              <w:t>联盟内自助午餐，午餐后前往考察地点</w:t>
            </w:r>
          </w:p>
        </w:tc>
      </w:tr>
      <w:tr w:rsidR="00481965" w:rsidRPr="00481965" w:rsidTr="00481965">
        <w:trPr>
          <w:trHeight w:val="6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CC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FFFFFF"/>
                <w:sz w:val="36"/>
                <w:szCs w:val="36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FFFFFF"/>
                <w:sz w:val="36"/>
                <w:szCs w:val="36"/>
              </w:rPr>
              <w:t>03月26日      周日下午</w:t>
            </w:r>
          </w:p>
        </w:tc>
      </w:tr>
      <w:tr w:rsidR="00481965" w:rsidRPr="00481965" w:rsidTr="00E42597">
        <w:trPr>
          <w:trHeight w:val="342"/>
        </w:trPr>
        <w:tc>
          <w:tcPr>
            <w:tcW w:w="77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14:30-16:30</w:t>
            </w:r>
          </w:p>
        </w:tc>
        <w:tc>
          <w:tcPr>
            <w:tcW w:w="4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965" w:rsidRPr="00481965" w:rsidRDefault="00481965" w:rsidP="0048196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 w:cs="宋体"/>
                <w:b/>
                <w:bCs/>
                <w:color w:val="000000"/>
                <w:sz w:val="20"/>
                <w:szCs w:val="20"/>
              </w:rPr>
            </w:pPr>
            <w:r w:rsidRPr="00481965">
              <w:rPr>
                <w:rFonts w:ascii="微软雅黑" w:eastAsia="微软雅黑" w:hAnsi="微软雅黑" w:cs="宋体" w:hint="eastAsia"/>
                <w:b/>
                <w:bCs/>
                <w:color w:val="000000"/>
                <w:sz w:val="20"/>
                <w:szCs w:val="20"/>
              </w:rPr>
              <w:t>苏州科技城医院考察</w:t>
            </w:r>
          </w:p>
        </w:tc>
      </w:tr>
    </w:tbl>
    <w:p w:rsidR="00481965" w:rsidRPr="00481965" w:rsidRDefault="00481965" w:rsidP="00481965">
      <w:pPr>
        <w:pStyle w:val="af0"/>
        <w:widowControl/>
        <w:adjustRightInd/>
        <w:spacing w:line="240" w:lineRule="auto"/>
        <w:ind w:left="420" w:firstLineChars="0" w:firstLine="0"/>
        <w:jc w:val="left"/>
        <w:textAlignment w:val="auto"/>
        <w:rPr>
          <w:rFonts w:ascii="宋体" w:hAnsi="宋体" w:cs="宋体"/>
        </w:rPr>
      </w:pP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>
        <w:rPr>
          <w:rFonts w:ascii="微软雅黑" w:eastAsia="微软雅黑" w:hAnsi="微软雅黑" w:cs="宋体" w:hint="eastAsia"/>
          <w:b/>
          <w:bCs/>
          <w:color w:val="3E3E3E"/>
        </w:rPr>
        <w:lastRenderedPageBreak/>
        <w:t>二、</w:t>
      </w: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会议福利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bCs/>
          <w:color w:val="F1363F"/>
        </w:rPr>
        <w:t>NO.1</w:t>
      </w:r>
      <w:r w:rsidRPr="00CB0D99">
        <w:rPr>
          <w:rFonts w:ascii="微软雅黑" w:eastAsia="微软雅黑" w:hAnsi="微软雅黑" w:cs="宋体" w:hint="eastAsia"/>
          <w:color w:val="3E3E3E"/>
        </w:rPr>
        <w:t> 为帮助与会医院建设管理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者建设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更好的医院，主办单位将组织专家在现场进行医院动线及智能装备公益咨询，为医院设计工程图纸方案提供优化服务。欢迎相关代表携带设计图纸。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bCs/>
          <w:color w:val="F1363F"/>
        </w:rPr>
        <w:t>NO.2  </w:t>
      </w:r>
      <w:r w:rsidRPr="00CB0D99">
        <w:rPr>
          <w:rFonts w:ascii="微软雅黑" w:eastAsia="微软雅黑" w:hAnsi="微软雅黑" w:cs="宋体" w:hint="eastAsia"/>
          <w:color w:val="3E3E3E"/>
        </w:rPr>
        <w:t>本届论坛已定向邀请20家设计机构负责人及30家大型医院建设项目负责人共同研讨此次主题会议。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>
        <w:rPr>
          <w:rFonts w:ascii="微软雅黑" w:eastAsia="微软雅黑" w:hAnsi="微软雅黑" w:cs="宋体" w:hint="eastAsia"/>
          <w:b/>
          <w:bCs/>
          <w:color w:val="3E3E3E"/>
        </w:rPr>
        <w:t>三、</w:t>
      </w: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参会对象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1.各级卫生行政部门主管领导，各地医院建设项目主管负责人；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2.全国各级各类县及县以上医院院长、后勤/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基建副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院长、基建工程项目管理人员等；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3.医疗工程室内设计、施工及销售企业的管理者及技术人员；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4.国内外医院建筑室内设计单位专业技术人员，相关行业协会、学术组织、科研机构的专家及学者。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>
        <w:rPr>
          <w:rFonts w:ascii="微软雅黑" w:eastAsia="微软雅黑" w:hAnsi="微软雅黑" w:cs="宋体" w:hint="eastAsia"/>
          <w:b/>
          <w:bCs/>
          <w:color w:val="3E3E3E"/>
        </w:rPr>
        <w:t>四、</w:t>
      </w: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收费标准及报名方式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（1）会议费：1500元/人（包含听课费、资料费和会期午餐，差旅自付）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（2）报名方式：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请访问《建筑技艺》官网</w:t>
      </w:r>
      <w:proofErr w:type="gramEnd"/>
      <w:r w:rsidR="00DD68BF">
        <w:rPr>
          <w:rFonts w:ascii="微软雅黑" w:eastAsia="微软雅黑" w:hAnsi="微软雅黑" w:cs="宋体" w:hint="eastAsia"/>
          <w:color w:val="3E3E3E"/>
        </w:rPr>
        <w:t xml:space="preserve"> </w:t>
      </w:r>
      <w:hyperlink r:id="rId8" w:history="1">
        <w:r w:rsidR="00DD68BF" w:rsidRPr="008412F0">
          <w:rPr>
            <w:rStyle w:val="a6"/>
            <w:rFonts w:ascii="微软雅黑" w:eastAsia="微软雅黑" w:hAnsi="微软雅黑" w:cs="宋体"/>
          </w:rPr>
          <w:t>http://www.atd.com.cn/Item/9273.aspx</w:t>
        </w:r>
      </w:hyperlink>
      <w:r w:rsidR="00DD68BF">
        <w:rPr>
          <w:rFonts w:ascii="微软雅黑" w:eastAsia="微软雅黑" w:hAnsi="微软雅黑" w:cs="宋体" w:hint="eastAsia"/>
          <w:color w:val="3E3E3E"/>
        </w:rPr>
        <w:t xml:space="preserve"> </w:t>
      </w:r>
      <w:r w:rsidRPr="00CB0D99">
        <w:rPr>
          <w:rFonts w:ascii="微软雅黑" w:eastAsia="微软雅黑" w:hAnsi="微软雅黑" w:cs="宋体" w:hint="eastAsia"/>
          <w:color w:val="3E3E3E"/>
        </w:rPr>
        <w:t>下载并填写会议回执表，发邮件至：at.2011@qq.com。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会务组将在3个工作日内回复是否报名成功，如未收到回复请及时与会务组联系。须提前缴纳会议费以保证参会名额，我们会将发票快递给您。付款信息如下：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户名：亚太建设科技信息研究院有限公司；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开户银行：招商银行北京东三环支行；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账号：110908001310606；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汇款用途：</w:t>
      </w:r>
      <w:r>
        <w:rPr>
          <w:rFonts w:ascii="微软雅黑" w:eastAsia="微软雅黑" w:hAnsi="微软雅黑" w:cs="宋体" w:hint="eastAsia"/>
          <w:color w:val="3E3E3E"/>
        </w:rPr>
        <w:t>医疗动线</w:t>
      </w:r>
      <w:r w:rsidRPr="00CB0D99">
        <w:rPr>
          <w:rFonts w:ascii="微软雅黑" w:eastAsia="微软雅黑" w:hAnsi="微软雅黑" w:cs="宋体" w:hint="eastAsia"/>
          <w:color w:val="3E3E3E"/>
        </w:rPr>
        <w:t>会。</w:t>
      </w:r>
    </w:p>
    <w:p w:rsidR="00CB0D99" w:rsidRPr="00CB0D99" w:rsidRDefault="00CB0D99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>
        <w:rPr>
          <w:rFonts w:ascii="微软雅黑" w:eastAsia="微软雅黑" w:hAnsi="微软雅黑" w:cs="宋体" w:hint="eastAsia"/>
          <w:b/>
          <w:bCs/>
          <w:color w:val="3E3E3E"/>
        </w:rPr>
        <w:t>五、</w:t>
      </w: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会议地点：</w:t>
      </w:r>
      <w:r w:rsidRPr="00CB0D99">
        <w:rPr>
          <w:rFonts w:ascii="微软雅黑" w:eastAsia="微软雅黑" w:hAnsi="微软雅黑" w:cs="宋体" w:hint="eastAsia"/>
          <w:color w:val="3E3E3E"/>
        </w:rPr>
        <w:t>苏州市工业园区新发路27号   A幢4楼多媒体会议室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b/>
          <w:bCs/>
          <w:color w:val="3E3E3E"/>
        </w:rPr>
        <w:t>推荐住宿酒店（请自行预定，届时有车从酒店出发开往会场）：</w:t>
      </w:r>
      <w:r w:rsidRPr="00CB0D99">
        <w:rPr>
          <w:rFonts w:ascii="微软雅黑" w:eastAsia="微软雅黑" w:hAnsi="微软雅黑" w:cs="宋体" w:hint="eastAsia"/>
          <w:color w:val="3E3E3E"/>
        </w:rPr>
        <w:t>苏州书香世家酒店月亮湾店 （苏州工业园区独墅湖高教区若水路398号）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苏州独墅湖世尊酒店（苏州市工业园区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启月街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299号(</w:t>
      </w:r>
      <w:proofErr w:type="gramStart"/>
      <w:r w:rsidRPr="00CB0D99">
        <w:rPr>
          <w:rFonts w:ascii="微软雅黑" w:eastAsia="微软雅黑" w:hAnsi="微软雅黑" w:cs="宋体" w:hint="eastAsia"/>
          <w:color w:val="3E3E3E"/>
        </w:rPr>
        <w:t>近星湖</w:t>
      </w:r>
      <w:proofErr w:type="gramEnd"/>
      <w:r w:rsidRPr="00CB0D99">
        <w:rPr>
          <w:rFonts w:ascii="微软雅黑" w:eastAsia="微软雅黑" w:hAnsi="微软雅黑" w:cs="宋体" w:hint="eastAsia"/>
          <w:color w:val="3E3E3E"/>
        </w:rPr>
        <w:t>街)）</w:t>
      </w:r>
    </w:p>
    <w:p w:rsidR="00CB0D99" w:rsidRPr="00CB0D99" w:rsidRDefault="00DD68BF" w:rsidP="00CB0D99">
      <w:pPr>
        <w:widowControl/>
        <w:shd w:val="clear" w:color="auto" w:fill="FFFFFF"/>
        <w:adjustRightInd/>
        <w:spacing w:line="240" w:lineRule="auto"/>
        <w:jc w:val="left"/>
        <w:textAlignment w:val="auto"/>
        <w:rPr>
          <w:rFonts w:ascii="宋体" w:hAnsi="宋体" w:cs="宋体"/>
        </w:rPr>
      </w:pPr>
      <w:r>
        <w:rPr>
          <w:rFonts w:ascii="微软雅黑" w:eastAsia="微软雅黑" w:hAnsi="微软雅黑" w:cs="宋体" w:hint="eastAsia"/>
          <w:b/>
          <w:bCs/>
          <w:color w:val="3E3E3E"/>
        </w:rPr>
        <w:t>六、会务组联系方式</w:t>
      </w:r>
    </w:p>
    <w:p w:rsidR="00CB0D99" w:rsidRPr="00CB0D99" w:rsidRDefault="00CB0D99" w:rsidP="00E84A1E">
      <w:pPr>
        <w:widowControl/>
        <w:shd w:val="clear" w:color="auto" w:fill="FFFFFF"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lastRenderedPageBreak/>
        <w:t>010-57368779（报名查询）</w:t>
      </w:r>
    </w:p>
    <w:p w:rsidR="00CB0D99" w:rsidRPr="00CB0D99" w:rsidRDefault="00CB0D99" w:rsidP="00E84A1E">
      <w:pPr>
        <w:widowControl/>
        <w:adjustRightInd/>
        <w:spacing w:line="240" w:lineRule="auto"/>
        <w:ind w:firstLineChars="200" w:firstLine="420"/>
        <w:jc w:val="left"/>
        <w:textAlignment w:val="auto"/>
        <w:rPr>
          <w:rFonts w:ascii="宋体" w:hAnsi="宋体" w:cs="宋体"/>
        </w:rPr>
      </w:pPr>
      <w:r w:rsidRPr="00CB0D99">
        <w:rPr>
          <w:rFonts w:ascii="微软雅黑" w:eastAsia="微软雅黑" w:hAnsi="微软雅黑" w:cs="宋体" w:hint="eastAsia"/>
          <w:color w:val="3E3E3E"/>
        </w:rPr>
        <w:t>010-88375434 、18701529806（会议咨询）</w:t>
      </w:r>
    </w:p>
    <w:p w:rsidR="00CB0D99" w:rsidRPr="00CB0D99" w:rsidRDefault="00CB0D99" w:rsidP="00CB0D99">
      <w:pPr>
        <w:spacing w:line="240" w:lineRule="auto"/>
        <w:jc w:val="center"/>
        <w:rPr>
          <w:rFonts w:cs="黑体"/>
          <w:bCs/>
        </w:rPr>
      </w:pPr>
    </w:p>
    <w:tbl>
      <w:tblPr>
        <w:tblStyle w:val="af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17B9" w:rsidRPr="00CB0D99" w:rsidTr="00500AB8">
        <w:tc>
          <w:tcPr>
            <w:tcW w:w="9854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E817B9" w:rsidRPr="00CB0D99" w:rsidRDefault="00E817B9" w:rsidP="00CB0D99">
            <w:pPr>
              <w:spacing w:line="240" w:lineRule="auto"/>
              <w:jc w:val="center"/>
              <w:rPr>
                <w:b/>
                <w:color w:val="FF0000"/>
              </w:rPr>
            </w:pPr>
            <w:r w:rsidRPr="00CB0D99">
              <w:rPr>
                <w:rFonts w:hint="eastAsia"/>
                <w:b/>
                <w:color w:val="FF0000"/>
              </w:rPr>
              <w:t>特</w:t>
            </w:r>
            <w:r w:rsidRPr="00CB0D99">
              <w:rPr>
                <w:rFonts w:hint="eastAsia"/>
                <w:b/>
                <w:color w:val="FF0000"/>
              </w:rPr>
              <w:t xml:space="preserve"> </w:t>
            </w:r>
            <w:r w:rsidRPr="00CB0D99">
              <w:rPr>
                <w:rFonts w:hint="eastAsia"/>
                <w:b/>
                <w:color w:val="FF0000"/>
              </w:rPr>
              <w:t>别</w:t>
            </w:r>
            <w:r w:rsidRPr="00CB0D99">
              <w:rPr>
                <w:rFonts w:hint="eastAsia"/>
                <w:b/>
                <w:color w:val="FF0000"/>
              </w:rPr>
              <w:t xml:space="preserve"> </w:t>
            </w:r>
            <w:r w:rsidRPr="00CB0D99">
              <w:rPr>
                <w:rFonts w:hint="eastAsia"/>
                <w:b/>
                <w:color w:val="FF0000"/>
              </w:rPr>
              <w:t>提</w:t>
            </w:r>
            <w:r w:rsidRPr="00CB0D99">
              <w:rPr>
                <w:rFonts w:hint="eastAsia"/>
                <w:b/>
                <w:color w:val="FF0000"/>
              </w:rPr>
              <w:t xml:space="preserve"> </w:t>
            </w:r>
            <w:r w:rsidRPr="00CB0D99">
              <w:rPr>
                <w:rFonts w:hint="eastAsia"/>
                <w:b/>
                <w:color w:val="FF0000"/>
              </w:rPr>
              <w:t>醒</w:t>
            </w:r>
          </w:p>
          <w:p w:rsidR="00E817B9" w:rsidRPr="00CB0D99" w:rsidRDefault="00E817B9" w:rsidP="00CB0D99">
            <w:pPr>
              <w:spacing w:line="240" w:lineRule="auto"/>
              <w:ind w:firstLineChars="200" w:firstLine="422"/>
              <w:rPr>
                <w:b/>
              </w:rPr>
            </w:pPr>
            <w:r w:rsidRPr="00CB0D99">
              <w:rPr>
                <w:rFonts w:hint="eastAsia"/>
                <w:b/>
              </w:rPr>
              <w:t>（</w:t>
            </w:r>
            <w:r w:rsidRPr="00CB0D99">
              <w:rPr>
                <w:rFonts w:hint="eastAsia"/>
                <w:b/>
              </w:rPr>
              <w:t>1</w:t>
            </w:r>
            <w:r w:rsidRPr="00CB0D99">
              <w:rPr>
                <w:rFonts w:hint="eastAsia"/>
                <w:b/>
              </w:rPr>
              <w:t>）关于发票事宜：请在填写回执表前跟本单位财务部门了解清楚是否需要开具</w:t>
            </w:r>
            <w:r w:rsidRPr="00CB0D99">
              <w:rPr>
                <w:rFonts w:hint="eastAsia"/>
                <w:b/>
                <w:color w:val="0000FF"/>
              </w:rPr>
              <w:t>增值税专用发票</w:t>
            </w:r>
            <w:r w:rsidRPr="00CB0D99">
              <w:rPr>
                <w:rFonts w:hint="eastAsia"/>
                <w:b/>
              </w:rPr>
              <w:t>，如果需要，请您提供</w:t>
            </w:r>
            <w:r w:rsidRPr="00CB0D99">
              <w:rPr>
                <w:rFonts w:hint="eastAsia"/>
                <w:b/>
                <w:color w:val="0000FF"/>
              </w:rPr>
              <w:t>准确的增值税专用发票信息</w:t>
            </w:r>
            <w:r w:rsidRPr="00CB0D99">
              <w:rPr>
                <w:rFonts w:hint="eastAsia"/>
                <w:b/>
              </w:rPr>
              <w:t>，包括：发票抬头（即名称）、税号、地址、电话、开户银行、账号；</w:t>
            </w:r>
            <w:proofErr w:type="gramStart"/>
            <w:r w:rsidRPr="00CB0D99">
              <w:rPr>
                <w:rFonts w:hint="eastAsia"/>
                <w:b/>
                <w:u w:val="thick"/>
              </w:rPr>
              <w:t>如您未提供</w:t>
            </w:r>
            <w:proofErr w:type="gramEnd"/>
            <w:r w:rsidRPr="00CB0D99">
              <w:rPr>
                <w:rFonts w:hint="eastAsia"/>
                <w:b/>
                <w:u w:val="thick"/>
              </w:rPr>
              <w:t>增值税专用发票信息，则</w:t>
            </w:r>
            <w:r w:rsidRPr="00CB0D99">
              <w:rPr>
                <w:rFonts w:hint="eastAsia"/>
                <w:b/>
                <w:color w:val="0000FF"/>
                <w:u w:val="thick"/>
              </w:rPr>
              <w:t>默认开具增值税普通发票</w:t>
            </w:r>
            <w:r w:rsidRPr="00CB0D99">
              <w:rPr>
                <w:rFonts w:hint="eastAsia"/>
                <w:b/>
                <w:u w:val="thick"/>
              </w:rPr>
              <w:t>，开具后一律不能更改退换！！</w:t>
            </w:r>
            <w:r w:rsidRPr="00CB0D99">
              <w:rPr>
                <w:rFonts w:hint="eastAsia"/>
                <w:b/>
              </w:rPr>
              <w:t xml:space="preserve"> </w:t>
            </w:r>
          </w:p>
          <w:p w:rsidR="00E817B9" w:rsidRPr="00CB0D99" w:rsidRDefault="00E817B9" w:rsidP="00CB0D99">
            <w:pPr>
              <w:spacing w:line="240" w:lineRule="auto"/>
              <w:ind w:firstLineChars="200" w:firstLine="422"/>
              <w:rPr>
                <w:b/>
                <w:color w:val="FF0000"/>
              </w:rPr>
            </w:pPr>
            <w:r w:rsidRPr="00CB0D99">
              <w:rPr>
                <w:rFonts w:hint="eastAsia"/>
                <w:b/>
              </w:rPr>
              <w:t>（</w:t>
            </w:r>
            <w:r w:rsidRPr="00CB0D99">
              <w:rPr>
                <w:rFonts w:hint="eastAsia"/>
                <w:b/>
              </w:rPr>
              <w:t>2</w:t>
            </w:r>
            <w:r w:rsidRPr="00CB0D99">
              <w:rPr>
                <w:rFonts w:hint="eastAsia"/>
                <w:b/>
              </w:rPr>
              <w:t>）请尽量采用银行汇款（柜台转款、网上银行和手机银行均可）形式，</w:t>
            </w:r>
            <w:r w:rsidRPr="00CB0D99">
              <w:rPr>
                <w:rFonts w:hint="eastAsia"/>
                <w:b/>
                <w:u w:val="thick"/>
              </w:rPr>
              <w:t>不推荐使用支付宝汇款</w:t>
            </w:r>
            <w:r w:rsidRPr="00CB0D99">
              <w:rPr>
                <w:rFonts w:hint="eastAsia"/>
                <w:b/>
              </w:rPr>
              <w:t>（因系统原因，支付宝汇款会造成汇款信息不全，不能及时进账和开具发票）。</w:t>
            </w:r>
          </w:p>
        </w:tc>
      </w:tr>
    </w:tbl>
    <w:p w:rsidR="00E36DFE" w:rsidRPr="00CB0D99" w:rsidRDefault="00E36DFE" w:rsidP="00CB0D99">
      <w:pPr>
        <w:pStyle w:val="a7"/>
        <w:spacing w:before="0" w:beforeAutospacing="0" w:after="0" w:afterAutospacing="0"/>
        <w:rPr>
          <w:rFonts w:ascii="Helvetica" w:hAnsi="Helvetica" w:cs="Helvetica"/>
          <w:color w:val="3E3E3E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1039"/>
        <w:gridCol w:w="2391"/>
        <w:gridCol w:w="1208"/>
        <w:gridCol w:w="290"/>
        <w:gridCol w:w="1494"/>
        <w:gridCol w:w="1705"/>
        <w:gridCol w:w="91"/>
      </w:tblGrid>
      <w:tr w:rsidR="00E36DFE" w:rsidRPr="00CB0D99" w:rsidTr="009D172F">
        <w:trPr>
          <w:gridAfter w:val="1"/>
          <w:wAfter w:w="46" w:type="pct"/>
          <w:trHeight w:val="20"/>
        </w:trPr>
        <w:tc>
          <w:tcPr>
            <w:tcW w:w="49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  <w:rPr>
                <w:rFonts w:eastAsia="黑体" w:hAnsi="黑体"/>
                <w:b/>
              </w:rPr>
            </w:pPr>
            <w:r w:rsidRPr="00CB0D99">
              <w:rPr>
                <w:rFonts w:eastAsia="黑体" w:hAnsi="黑体"/>
                <w:b/>
              </w:rPr>
              <w:t>附：</w:t>
            </w:r>
            <w:r w:rsidR="00CB0D99" w:rsidRPr="00872C93">
              <w:rPr>
                <w:rFonts w:hint="eastAsia"/>
                <w:b/>
              </w:rPr>
              <w:t>大型医院交通动线设计与智能装备应用峰会</w:t>
            </w:r>
            <w:r w:rsidRPr="00CB0D99">
              <w:rPr>
                <w:rFonts w:hint="eastAsia"/>
                <w:b/>
              </w:rPr>
              <w:t>汇款信息回执表</w:t>
            </w:r>
            <w:r w:rsidRPr="00CB0D99">
              <w:rPr>
                <w:rFonts w:eastAsia="黑体" w:hAnsi="黑体"/>
                <w:b/>
              </w:rPr>
              <w:t>（填写完整后发送到：</w:t>
            </w:r>
            <w:r w:rsidRPr="00CB0D99">
              <w:rPr>
                <w:rFonts w:eastAsia="黑体" w:hAnsi="黑体" w:hint="eastAsia"/>
                <w:b/>
              </w:rPr>
              <w:t>at.2011</w:t>
            </w:r>
            <w:r w:rsidRPr="00CB0D99">
              <w:rPr>
                <w:rFonts w:eastAsia="黑体" w:hAnsi="黑体"/>
                <w:b/>
              </w:rPr>
              <w:t>@qq.com</w:t>
            </w:r>
            <w:r w:rsidRPr="00CB0D99">
              <w:rPr>
                <w:rFonts w:eastAsia="黑体" w:hAnsi="黑体"/>
                <w:b/>
              </w:rPr>
              <w:t>）</w:t>
            </w: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</w:tcPr>
          <w:p w:rsidR="00E36DFE" w:rsidRPr="00CB0D99" w:rsidRDefault="00E36DFE" w:rsidP="00CB0D99">
            <w:pPr>
              <w:spacing w:line="240" w:lineRule="auto"/>
              <w:jc w:val="center"/>
              <w:rPr>
                <w:b/>
              </w:rPr>
            </w:pPr>
            <w:r w:rsidRPr="00CB0D99">
              <w:rPr>
                <w:b/>
              </w:rPr>
              <w:t>参会代表姓名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</w:tcPr>
          <w:p w:rsidR="00E36DFE" w:rsidRPr="00CB0D99" w:rsidRDefault="00E36DFE" w:rsidP="00CB0D99">
            <w:pPr>
              <w:spacing w:line="240" w:lineRule="auto"/>
              <w:jc w:val="center"/>
              <w:rPr>
                <w:b/>
              </w:rPr>
            </w:pPr>
            <w:r w:rsidRPr="00CB0D99">
              <w:rPr>
                <w:b/>
              </w:rPr>
              <w:t>单位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</w:tcPr>
          <w:p w:rsidR="00E36DFE" w:rsidRPr="00CB0D99" w:rsidRDefault="00E36DFE" w:rsidP="00CB0D99">
            <w:pPr>
              <w:spacing w:line="240" w:lineRule="auto"/>
              <w:jc w:val="center"/>
              <w:rPr>
                <w:b/>
              </w:rPr>
            </w:pPr>
            <w:r w:rsidRPr="00CB0D99">
              <w:rPr>
                <w:b/>
              </w:rPr>
              <w:t>职务或职称</w:t>
            </w:r>
          </w:p>
        </w:tc>
        <w:tc>
          <w:tcPr>
            <w:tcW w:w="758" w:type="pct"/>
            <w:tcBorders>
              <w:top w:val="single" w:sz="4" w:space="0" w:color="auto"/>
            </w:tcBorders>
          </w:tcPr>
          <w:p w:rsidR="00E36DFE" w:rsidRPr="00CB0D99" w:rsidRDefault="00E36DFE" w:rsidP="00CB0D99">
            <w:pPr>
              <w:spacing w:line="240" w:lineRule="auto"/>
              <w:jc w:val="center"/>
              <w:rPr>
                <w:b/>
              </w:rPr>
            </w:pPr>
            <w:r w:rsidRPr="00CB0D99">
              <w:rPr>
                <w:b/>
              </w:rPr>
              <w:t>手机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</w:tcPr>
          <w:p w:rsidR="00E36DFE" w:rsidRPr="00CB0D99" w:rsidRDefault="00E36DFE" w:rsidP="00CB0D99">
            <w:pPr>
              <w:spacing w:line="240" w:lineRule="auto"/>
              <w:jc w:val="center"/>
              <w:rPr>
                <w:b/>
              </w:rPr>
            </w:pPr>
            <w:r w:rsidRPr="00CB0D99">
              <w:rPr>
                <w:b/>
              </w:rPr>
              <w:t>邮箱</w:t>
            </w: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911" w:type="pct"/>
            <w:gridSpan w:val="2"/>
            <w:tcBorders>
              <w:top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  <w:r w:rsidRPr="00CB0D99">
              <w:t>汇款信息</w:t>
            </w:r>
          </w:p>
        </w:tc>
        <w:tc>
          <w:tcPr>
            <w:tcW w:w="1826" w:type="pct"/>
            <w:gridSpan w:val="2"/>
            <w:tcBorders>
              <w:top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汇出方式（银行、支付宝、微信）</w:t>
            </w:r>
          </w:p>
        </w:tc>
        <w:tc>
          <w:tcPr>
            <w:tcW w:w="1816" w:type="pct"/>
            <w:gridSpan w:val="4"/>
            <w:tcBorders>
              <w:top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汇出时间（格式：年</w:t>
            </w:r>
            <w:r w:rsidRPr="00CB0D99">
              <w:t>/</w:t>
            </w:r>
            <w:r w:rsidRPr="00CB0D99">
              <w:t>月</w:t>
            </w:r>
            <w:r w:rsidRPr="00CB0D99">
              <w:t>/</w:t>
            </w:r>
            <w:r w:rsidRPr="00CB0D99">
              <w:t>日）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汇款单位（以个人名义汇款请注明汇款人）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  <w:r w:rsidRPr="00CB0D99">
              <w:t>汇款金额（元）</w:t>
            </w:r>
          </w:p>
        </w:tc>
        <w:tc>
          <w:tcPr>
            <w:tcW w:w="1816" w:type="pct"/>
            <w:gridSpan w:val="4"/>
            <w:tcBorders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  <w:r w:rsidRPr="00CB0D99">
              <w:t>发票信息</w:t>
            </w:r>
          </w:p>
        </w:tc>
        <w:tc>
          <w:tcPr>
            <w:tcW w:w="1826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发票张数（无特殊要求按总金额开一张）</w:t>
            </w:r>
          </w:p>
        </w:tc>
        <w:tc>
          <w:tcPr>
            <w:tcW w:w="1816" w:type="pct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发票抬头（务必准确）</w:t>
            </w:r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发票内容</w:t>
            </w:r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  <w:r w:rsidRPr="00CB0D99">
              <w:t>会议费</w:t>
            </w: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  <w:r w:rsidRPr="00CB0D99">
              <w:t>发票接收人信息</w:t>
            </w:r>
          </w:p>
        </w:tc>
        <w:tc>
          <w:tcPr>
            <w:tcW w:w="1826" w:type="pct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姓名</w:t>
            </w:r>
          </w:p>
        </w:tc>
        <w:tc>
          <w:tcPr>
            <w:tcW w:w="1816" w:type="pct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地址（务必详细，以免丢失）</w:t>
            </w:r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手机</w:t>
            </w:r>
          </w:p>
        </w:tc>
        <w:tc>
          <w:tcPr>
            <w:tcW w:w="1816" w:type="pct"/>
            <w:gridSpan w:val="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如需开</w:t>
            </w:r>
            <w:r w:rsidRPr="00CB0D99">
              <w:rPr>
                <w:b/>
              </w:rPr>
              <w:t>增值税专用发票</w:t>
            </w:r>
            <w:r w:rsidRPr="00CB0D99">
              <w:t>，需详细填写右侧相关信息；只需增值税普通发票不需填写；开具后不予更换</w:t>
            </w:r>
            <w:r w:rsidRPr="00CB0D99">
              <w:rPr>
                <w:rFonts w:hint="eastAsia"/>
                <w:b/>
                <w:color w:val="FF0000"/>
              </w:rPr>
              <w:t>（如果此栏不填写则认为只需开具增值税普通发票，过后一律无法退换）</w:t>
            </w:r>
          </w:p>
        </w:tc>
        <w:tc>
          <w:tcPr>
            <w:tcW w:w="1826" w:type="pct"/>
            <w:gridSpan w:val="2"/>
            <w:tcBorders>
              <w:top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发票抬头（即名称）</w:t>
            </w:r>
          </w:p>
        </w:tc>
        <w:tc>
          <w:tcPr>
            <w:tcW w:w="1816" w:type="pct"/>
            <w:gridSpan w:val="4"/>
            <w:tcBorders>
              <w:top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税号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地址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电话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开户银行</w:t>
            </w:r>
          </w:p>
        </w:tc>
        <w:tc>
          <w:tcPr>
            <w:tcW w:w="1816" w:type="pct"/>
            <w:gridSpan w:val="4"/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  <w:tr w:rsidR="00E36DFE" w:rsidRPr="00CB0D99" w:rsidTr="009D172F">
        <w:trPr>
          <w:trHeight w:val="284"/>
        </w:trPr>
        <w:tc>
          <w:tcPr>
            <w:tcW w:w="1358" w:type="pct"/>
            <w:gridSpan w:val="2"/>
            <w:vMerge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center"/>
            </w:pPr>
          </w:p>
        </w:tc>
        <w:tc>
          <w:tcPr>
            <w:tcW w:w="1826" w:type="pct"/>
            <w:gridSpan w:val="2"/>
            <w:tcBorders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  <w:jc w:val="left"/>
            </w:pPr>
            <w:r w:rsidRPr="00CB0D99">
              <w:t>账号</w:t>
            </w:r>
          </w:p>
        </w:tc>
        <w:tc>
          <w:tcPr>
            <w:tcW w:w="1816" w:type="pct"/>
            <w:gridSpan w:val="4"/>
            <w:tcBorders>
              <w:bottom w:val="thinThickSmallGap" w:sz="12" w:space="0" w:color="auto"/>
            </w:tcBorders>
            <w:vAlign w:val="center"/>
          </w:tcPr>
          <w:p w:rsidR="00E36DFE" w:rsidRPr="00CB0D99" w:rsidRDefault="00E36DFE" w:rsidP="00CB0D99">
            <w:pPr>
              <w:spacing w:line="240" w:lineRule="auto"/>
            </w:pPr>
          </w:p>
        </w:tc>
      </w:tr>
    </w:tbl>
    <w:p w:rsidR="00DC68A5" w:rsidRPr="00CB0D99" w:rsidRDefault="00DC68A5" w:rsidP="00CB0D99">
      <w:pPr>
        <w:pStyle w:val="ae"/>
        <w:spacing w:after="0" w:line="240" w:lineRule="auto"/>
        <w:ind w:leftChars="0" w:left="0"/>
        <w:rPr>
          <w:rFonts w:ascii="黑体" w:eastAsia="黑体" w:hAnsi="黑体"/>
        </w:rPr>
      </w:pPr>
    </w:p>
    <w:sectPr w:rsidR="00DC68A5" w:rsidRPr="00CB0D99" w:rsidSect="00735E2E">
      <w:type w:val="continuous"/>
      <w:pgSz w:w="11907" w:h="16840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B1" w:rsidRDefault="00B91DB1" w:rsidP="00465D64">
      <w:pPr>
        <w:spacing w:line="240" w:lineRule="auto"/>
      </w:pPr>
      <w:r>
        <w:separator/>
      </w:r>
    </w:p>
  </w:endnote>
  <w:endnote w:type="continuationSeparator" w:id="0">
    <w:p w:rsidR="00B91DB1" w:rsidRDefault="00B91DB1" w:rsidP="00465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B1" w:rsidRDefault="00B91DB1" w:rsidP="00465D64">
      <w:pPr>
        <w:spacing w:line="240" w:lineRule="auto"/>
      </w:pPr>
      <w:r>
        <w:separator/>
      </w:r>
    </w:p>
  </w:footnote>
  <w:footnote w:type="continuationSeparator" w:id="0">
    <w:p w:rsidR="00B91DB1" w:rsidRDefault="00B91DB1" w:rsidP="00465D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43FD8"/>
    <w:multiLevelType w:val="hybridMultilevel"/>
    <w:tmpl w:val="AA505978"/>
    <w:lvl w:ilvl="0" w:tplc="B2D2C16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797"/>
    <w:rsid w:val="00003197"/>
    <w:rsid w:val="00042A14"/>
    <w:rsid w:val="0004352A"/>
    <w:rsid w:val="00051BC7"/>
    <w:rsid w:val="000730F8"/>
    <w:rsid w:val="00073787"/>
    <w:rsid w:val="00082684"/>
    <w:rsid w:val="0009515E"/>
    <w:rsid w:val="000975D2"/>
    <w:rsid w:val="000B1EDF"/>
    <w:rsid w:val="000D0F61"/>
    <w:rsid w:val="000D32F2"/>
    <w:rsid w:val="00117D31"/>
    <w:rsid w:val="00132A2D"/>
    <w:rsid w:val="001618C1"/>
    <w:rsid w:val="00163199"/>
    <w:rsid w:val="00174796"/>
    <w:rsid w:val="001B001F"/>
    <w:rsid w:val="001B0D5D"/>
    <w:rsid w:val="001B0F8D"/>
    <w:rsid w:val="0020670E"/>
    <w:rsid w:val="0021717C"/>
    <w:rsid w:val="00234750"/>
    <w:rsid w:val="00262385"/>
    <w:rsid w:val="00264227"/>
    <w:rsid w:val="0027255E"/>
    <w:rsid w:val="00284041"/>
    <w:rsid w:val="002A587E"/>
    <w:rsid w:val="002C04B5"/>
    <w:rsid w:val="002C6D13"/>
    <w:rsid w:val="002E24DB"/>
    <w:rsid w:val="002F0797"/>
    <w:rsid w:val="002F2065"/>
    <w:rsid w:val="002F260E"/>
    <w:rsid w:val="002F45C7"/>
    <w:rsid w:val="00311D44"/>
    <w:rsid w:val="00314662"/>
    <w:rsid w:val="00340D16"/>
    <w:rsid w:val="00367679"/>
    <w:rsid w:val="003D72C6"/>
    <w:rsid w:val="00424320"/>
    <w:rsid w:val="00444746"/>
    <w:rsid w:val="0044619A"/>
    <w:rsid w:val="004507E6"/>
    <w:rsid w:val="0045723E"/>
    <w:rsid w:val="00465D64"/>
    <w:rsid w:val="00470155"/>
    <w:rsid w:val="00481965"/>
    <w:rsid w:val="00490AAE"/>
    <w:rsid w:val="004F7833"/>
    <w:rsid w:val="00506DF7"/>
    <w:rsid w:val="00516E06"/>
    <w:rsid w:val="0052674D"/>
    <w:rsid w:val="00531B67"/>
    <w:rsid w:val="00552B26"/>
    <w:rsid w:val="00563E97"/>
    <w:rsid w:val="0056592E"/>
    <w:rsid w:val="005911C9"/>
    <w:rsid w:val="005946BB"/>
    <w:rsid w:val="005C66C9"/>
    <w:rsid w:val="005D6ED5"/>
    <w:rsid w:val="005E59AE"/>
    <w:rsid w:val="0060583D"/>
    <w:rsid w:val="00615CFA"/>
    <w:rsid w:val="00620C8E"/>
    <w:rsid w:val="00645B5A"/>
    <w:rsid w:val="00657E1F"/>
    <w:rsid w:val="00665997"/>
    <w:rsid w:val="00683ED6"/>
    <w:rsid w:val="006B374A"/>
    <w:rsid w:val="006C24E1"/>
    <w:rsid w:val="006C5703"/>
    <w:rsid w:val="006C68AB"/>
    <w:rsid w:val="006E75B4"/>
    <w:rsid w:val="007139B0"/>
    <w:rsid w:val="00735EA2"/>
    <w:rsid w:val="00737549"/>
    <w:rsid w:val="007410E2"/>
    <w:rsid w:val="00751D1D"/>
    <w:rsid w:val="00764B6E"/>
    <w:rsid w:val="007823C8"/>
    <w:rsid w:val="0079323E"/>
    <w:rsid w:val="007A28A5"/>
    <w:rsid w:val="007B1102"/>
    <w:rsid w:val="007C0DFD"/>
    <w:rsid w:val="007D5FCD"/>
    <w:rsid w:val="007E4185"/>
    <w:rsid w:val="007F0D3D"/>
    <w:rsid w:val="007F2ECF"/>
    <w:rsid w:val="0080414E"/>
    <w:rsid w:val="00853521"/>
    <w:rsid w:val="00853C4A"/>
    <w:rsid w:val="00854F65"/>
    <w:rsid w:val="00864DA8"/>
    <w:rsid w:val="00873967"/>
    <w:rsid w:val="008A06AF"/>
    <w:rsid w:val="008C5101"/>
    <w:rsid w:val="008D51CE"/>
    <w:rsid w:val="008D53C8"/>
    <w:rsid w:val="008E6D4D"/>
    <w:rsid w:val="008E6ED2"/>
    <w:rsid w:val="009129ED"/>
    <w:rsid w:val="00976A06"/>
    <w:rsid w:val="00976F08"/>
    <w:rsid w:val="00986536"/>
    <w:rsid w:val="009D72F6"/>
    <w:rsid w:val="009D795E"/>
    <w:rsid w:val="00A24D95"/>
    <w:rsid w:val="00A35FAC"/>
    <w:rsid w:val="00A473FE"/>
    <w:rsid w:val="00A64CD5"/>
    <w:rsid w:val="00A92969"/>
    <w:rsid w:val="00AA7181"/>
    <w:rsid w:val="00AB2740"/>
    <w:rsid w:val="00AD4AED"/>
    <w:rsid w:val="00AF07A3"/>
    <w:rsid w:val="00B021D6"/>
    <w:rsid w:val="00B02DB3"/>
    <w:rsid w:val="00B059EE"/>
    <w:rsid w:val="00B14ABA"/>
    <w:rsid w:val="00B464B6"/>
    <w:rsid w:val="00B52147"/>
    <w:rsid w:val="00B653E2"/>
    <w:rsid w:val="00B91DB1"/>
    <w:rsid w:val="00B94F3A"/>
    <w:rsid w:val="00BA080A"/>
    <w:rsid w:val="00BA1310"/>
    <w:rsid w:val="00BA75C3"/>
    <w:rsid w:val="00BB7C61"/>
    <w:rsid w:val="00BE6180"/>
    <w:rsid w:val="00C100D4"/>
    <w:rsid w:val="00C138CB"/>
    <w:rsid w:val="00C223B1"/>
    <w:rsid w:val="00C40A6C"/>
    <w:rsid w:val="00C6071F"/>
    <w:rsid w:val="00C80487"/>
    <w:rsid w:val="00C80966"/>
    <w:rsid w:val="00C90A26"/>
    <w:rsid w:val="00CB0D99"/>
    <w:rsid w:val="00CB28DC"/>
    <w:rsid w:val="00CD6FCF"/>
    <w:rsid w:val="00CF0B44"/>
    <w:rsid w:val="00D02010"/>
    <w:rsid w:val="00D05F63"/>
    <w:rsid w:val="00D06AE7"/>
    <w:rsid w:val="00D104E3"/>
    <w:rsid w:val="00D15EB7"/>
    <w:rsid w:val="00D21966"/>
    <w:rsid w:val="00D260DB"/>
    <w:rsid w:val="00D32A77"/>
    <w:rsid w:val="00D45A1F"/>
    <w:rsid w:val="00D62EF2"/>
    <w:rsid w:val="00D73954"/>
    <w:rsid w:val="00D808D7"/>
    <w:rsid w:val="00DA0A33"/>
    <w:rsid w:val="00DA50AE"/>
    <w:rsid w:val="00DB5516"/>
    <w:rsid w:val="00DC68A5"/>
    <w:rsid w:val="00DD68BF"/>
    <w:rsid w:val="00DE0AF0"/>
    <w:rsid w:val="00DE6494"/>
    <w:rsid w:val="00DE7BEA"/>
    <w:rsid w:val="00E30210"/>
    <w:rsid w:val="00E36DFE"/>
    <w:rsid w:val="00E42597"/>
    <w:rsid w:val="00E540D1"/>
    <w:rsid w:val="00E70285"/>
    <w:rsid w:val="00E71633"/>
    <w:rsid w:val="00E817B9"/>
    <w:rsid w:val="00E84A1E"/>
    <w:rsid w:val="00EA53B0"/>
    <w:rsid w:val="00EA6E73"/>
    <w:rsid w:val="00EC03C5"/>
    <w:rsid w:val="00EE2B06"/>
    <w:rsid w:val="00EE4556"/>
    <w:rsid w:val="00EE668B"/>
    <w:rsid w:val="00EE7064"/>
    <w:rsid w:val="00EF09DB"/>
    <w:rsid w:val="00F23F00"/>
    <w:rsid w:val="00F452FB"/>
    <w:rsid w:val="00F552C0"/>
    <w:rsid w:val="00F83509"/>
    <w:rsid w:val="00FA4D48"/>
    <w:rsid w:val="00FB41FF"/>
    <w:rsid w:val="00FC150C"/>
    <w:rsid w:val="00FC640E"/>
    <w:rsid w:val="00FE1E6C"/>
    <w:rsid w:val="00FE6FC9"/>
    <w:rsid w:val="00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F0797"/>
    <w:pPr>
      <w:jc w:val="left"/>
    </w:pPr>
    <w:rPr>
      <w:rFonts w:ascii="宋体" w:cs="宋体"/>
      <w:b/>
      <w:bCs/>
    </w:rPr>
  </w:style>
  <w:style w:type="character" w:customStyle="1" w:styleId="Char">
    <w:name w:val="正文文本 Char"/>
    <w:basedOn w:val="a0"/>
    <w:link w:val="a3"/>
    <w:uiPriority w:val="99"/>
    <w:rsid w:val="002F0797"/>
    <w:rPr>
      <w:rFonts w:ascii="宋体" w:eastAsia="宋体" w:hAnsi="Times New Roman" w:cs="宋体"/>
      <w:b/>
      <w:bCs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46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5D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rticle">
    <w:name w:val="article"/>
    <w:basedOn w:val="a0"/>
    <w:rsid w:val="00367679"/>
  </w:style>
  <w:style w:type="character" w:styleId="a6">
    <w:name w:val="Hyperlink"/>
    <w:basedOn w:val="a0"/>
    <w:uiPriority w:val="99"/>
    <w:unhideWhenUsed/>
    <w:rsid w:val="008739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618C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1618C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A28A5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06A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F"/>
    <w:rPr>
      <w:rFonts w:ascii="Times New Roman" w:eastAsia="宋体" w:hAnsi="Times New Roman" w:cs="Times New Roman"/>
      <w:kern w:val="0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F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F"/>
    <w:rPr>
      <w:rFonts w:ascii="Times New Roman" w:eastAsia="宋体" w:hAnsi="Times New Roman" w:cs="Times New Roman"/>
      <w:b/>
      <w:bCs/>
      <w:kern w:val="0"/>
      <w:szCs w:val="21"/>
    </w:rPr>
  </w:style>
  <w:style w:type="paragraph" w:styleId="ad">
    <w:name w:val="Balloon Text"/>
    <w:basedOn w:val="a"/>
    <w:link w:val="Char4"/>
    <w:uiPriority w:val="99"/>
    <w:semiHidden/>
    <w:unhideWhenUsed/>
    <w:rsid w:val="008A06A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8A06AF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Body Text Indent"/>
    <w:basedOn w:val="a"/>
    <w:link w:val="Char5"/>
    <w:uiPriority w:val="99"/>
    <w:unhideWhenUsed/>
    <w:rsid w:val="00DC68A5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rsid w:val="00DC68A5"/>
    <w:rPr>
      <w:rFonts w:ascii="Times New Roman" w:eastAsia="宋体" w:hAnsi="Times New Roman" w:cs="Times New Roman"/>
      <w:kern w:val="0"/>
      <w:szCs w:val="21"/>
    </w:rPr>
  </w:style>
  <w:style w:type="table" w:styleId="af">
    <w:name w:val="Table Grid"/>
    <w:basedOn w:val="a1"/>
    <w:uiPriority w:val="59"/>
    <w:rsid w:val="00E81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4819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2F0797"/>
    <w:pPr>
      <w:jc w:val="left"/>
    </w:pPr>
    <w:rPr>
      <w:rFonts w:ascii="宋体" w:cs="宋体"/>
      <w:b/>
      <w:bCs/>
    </w:rPr>
  </w:style>
  <w:style w:type="character" w:customStyle="1" w:styleId="Char">
    <w:name w:val="正文文本 Char"/>
    <w:basedOn w:val="a0"/>
    <w:link w:val="a3"/>
    <w:uiPriority w:val="99"/>
    <w:rsid w:val="002F0797"/>
    <w:rPr>
      <w:rFonts w:ascii="宋体" w:eastAsia="宋体" w:hAnsi="Times New Roman" w:cs="宋体"/>
      <w:b/>
      <w:bCs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46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5D6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65D6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rticle">
    <w:name w:val="article"/>
    <w:basedOn w:val="a0"/>
    <w:rsid w:val="00367679"/>
  </w:style>
  <w:style w:type="character" w:styleId="a6">
    <w:name w:val="Hyperlink"/>
    <w:basedOn w:val="a0"/>
    <w:uiPriority w:val="99"/>
    <w:unhideWhenUsed/>
    <w:rsid w:val="008739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618C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1618C1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A28A5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A06AF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8A06AF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8A06AF"/>
    <w:rPr>
      <w:rFonts w:ascii="Times New Roman" w:eastAsia="宋体" w:hAnsi="Times New Roman" w:cs="Times New Roman"/>
      <w:kern w:val="0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A06AF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8A06AF"/>
    <w:rPr>
      <w:rFonts w:ascii="Times New Roman" w:eastAsia="宋体" w:hAnsi="Times New Roman" w:cs="Times New Roman"/>
      <w:b/>
      <w:bCs/>
      <w:kern w:val="0"/>
      <w:szCs w:val="21"/>
    </w:rPr>
  </w:style>
  <w:style w:type="paragraph" w:styleId="ad">
    <w:name w:val="Balloon Text"/>
    <w:basedOn w:val="a"/>
    <w:link w:val="Char4"/>
    <w:uiPriority w:val="99"/>
    <w:semiHidden/>
    <w:unhideWhenUsed/>
    <w:rsid w:val="008A06A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8A06AF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Body Text Indent"/>
    <w:basedOn w:val="a"/>
    <w:link w:val="Char5"/>
    <w:uiPriority w:val="99"/>
    <w:unhideWhenUsed/>
    <w:rsid w:val="00DC68A5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e"/>
    <w:uiPriority w:val="99"/>
    <w:rsid w:val="00DC68A5"/>
    <w:rPr>
      <w:rFonts w:ascii="Times New Roman" w:eastAsia="宋体" w:hAnsi="Times New Roman" w:cs="Times New Roman"/>
      <w:kern w:val="0"/>
      <w:szCs w:val="21"/>
    </w:rPr>
  </w:style>
  <w:style w:type="table" w:styleId="af">
    <w:name w:val="Table Grid"/>
    <w:basedOn w:val="a1"/>
    <w:uiPriority w:val="59"/>
    <w:rsid w:val="00E817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com.cn/Item/9273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594</Words>
  <Characters>3392</Characters>
  <Application>Microsoft Office Word</Application>
  <DocSecurity>0</DocSecurity>
  <Lines>28</Lines>
  <Paragraphs>7</Paragraphs>
  <ScaleCrop>false</ScaleCrop>
  <Company>cscec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李娜</dc:creator>
  <cp:lastModifiedBy>杨琳</cp:lastModifiedBy>
  <cp:revision>8</cp:revision>
  <cp:lastPrinted>2017-02-13T03:57:00Z</cp:lastPrinted>
  <dcterms:created xsi:type="dcterms:W3CDTF">2017-03-10T09:28:00Z</dcterms:created>
  <dcterms:modified xsi:type="dcterms:W3CDTF">2017-03-15T05:37:00Z</dcterms:modified>
</cp:coreProperties>
</file>