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33" w:rsidRDefault="002F0797" w:rsidP="007139B0">
      <w:pPr>
        <w:jc w:val="center"/>
        <w:rPr>
          <w:rFonts w:eastAsia="黑体"/>
          <w:b/>
          <w:sz w:val="28"/>
          <w:szCs w:val="28"/>
        </w:rPr>
      </w:pPr>
      <w:r w:rsidRPr="006E1D39">
        <w:rPr>
          <w:rFonts w:eastAsia="黑体" w:hint="eastAsia"/>
          <w:b/>
          <w:sz w:val="28"/>
          <w:szCs w:val="28"/>
        </w:rPr>
        <w:t>201</w:t>
      </w:r>
      <w:r w:rsidR="00C6071F">
        <w:rPr>
          <w:rFonts w:eastAsia="黑体" w:hint="eastAsia"/>
          <w:b/>
          <w:sz w:val="28"/>
          <w:szCs w:val="28"/>
        </w:rPr>
        <w:t>7</w:t>
      </w:r>
      <w:r w:rsidRPr="006E1D39">
        <w:rPr>
          <w:rFonts w:eastAsia="黑体" w:hint="eastAsia"/>
          <w:b/>
          <w:sz w:val="28"/>
          <w:szCs w:val="28"/>
        </w:rPr>
        <w:t>建筑、结构巅峰对话：</w:t>
      </w:r>
    </w:p>
    <w:p w:rsidR="002F0797" w:rsidRDefault="00CD6FCF" w:rsidP="007139B0">
      <w:pPr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第五届</w:t>
      </w:r>
      <w:r w:rsidR="002F0797" w:rsidRPr="006E1D39">
        <w:rPr>
          <w:rFonts w:eastAsia="黑体" w:hint="eastAsia"/>
          <w:b/>
          <w:sz w:val="28"/>
          <w:szCs w:val="28"/>
        </w:rPr>
        <w:t>结构成就建筑之美</w:t>
      </w:r>
      <w:r w:rsidR="00737549">
        <w:rPr>
          <w:rFonts w:eastAsia="黑体" w:hint="eastAsia"/>
          <w:b/>
          <w:sz w:val="28"/>
          <w:szCs w:val="28"/>
        </w:rPr>
        <w:t>高峰论坛</w:t>
      </w:r>
      <w:r w:rsidR="00234750">
        <w:rPr>
          <w:rFonts w:eastAsia="黑体" w:hint="eastAsia"/>
          <w:b/>
          <w:sz w:val="28"/>
          <w:szCs w:val="28"/>
        </w:rPr>
        <w:t>（一号通知）</w:t>
      </w:r>
    </w:p>
    <w:p w:rsidR="007139B0" w:rsidRDefault="007139B0" w:rsidP="007139B0">
      <w:pPr>
        <w:jc w:val="center"/>
        <w:rPr>
          <w:b/>
          <w:sz w:val="30"/>
          <w:szCs w:val="30"/>
        </w:rPr>
      </w:pPr>
    </w:p>
    <w:p w:rsidR="002F0797" w:rsidRDefault="007139B0" w:rsidP="007139B0">
      <w:pPr>
        <w:snapToGrid w:val="0"/>
        <w:spacing w:line="360" w:lineRule="auto"/>
        <w:jc w:val="center"/>
        <w:rPr>
          <w:rFonts w:cs="黑体"/>
          <w:bCs/>
        </w:rPr>
      </w:pPr>
      <w:r w:rsidRPr="007139B0">
        <w:rPr>
          <w:rFonts w:cs="黑体" w:hint="eastAsia"/>
          <w:bCs/>
        </w:rPr>
        <w:t>（</w:t>
      </w:r>
      <w:r w:rsidRPr="007139B0">
        <w:rPr>
          <w:rFonts w:cs="黑体" w:hint="eastAsia"/>
          <w:bCs/>
        </w:rPr>
        <w:t>2017</w:t>
      </w:r>
      <w:r>
        <w:rPr>
          <w:rFonts w:cs="黑体" w:hint="eastAsia"/>
          <w:bCs/>
        </w:rPr>
        <w:t>年</w:t>
      </w:r>
      <w:r>
        <w:rPr>
          <w:rFonts w:cs="黑体" w:hint="eastAsia"/>
          <w:bCs/>
        </w:rPr>
        <w:t>3</w:t>
      </w:r>
      <w:r>
        <w:rPr>
          <w:rFonts w:cs="黑体" w:hint="eastAsia"/>
          <w:bCs/>
        </w:rPr>
        <w:t>月</w:t>
      </w:r>
      <w:r w:rsidR="002C3485">
        <w:rPr>
          <w:rFonts w:cs="黑体" w:hint="eastAsia"/>
          <w:bCs/>
        </w:rPr>
        <w:t>28</w:t>
      </w:r>
      <w:r>
        <w:rPr>
          <w:rFonts w:cs="黑体" w:hint="eastAsia"/>
          <w:bCs/>
        </w:rPr>
        <w:t>日</w:t>
      </w:r>
      <w:r w:rsidRPr="007139B0">
        <w:rPr>
          <w:rFonts w:cs="黑体" w:hint="eastAsia"/>
          <w:bCs/>
        </w:rPr>
        <w:t xml:space="preserve"> </w:t>
      </w:r>
      <w:r w:rsidRPr="007139B0">
        <w:rPr>
          <w:rFonts w:cs="黑体" w:hint="eastAsia"/>
          <w:bCs/>
        </w:rPr>
        <w:t>中国·武汉）</w:t>
      </w:r>
    </w:p>
    <w:p w:rsidR="007139B0" w:rsidRPr="007139B0" w:rsidRDefault="007139B0" w:rsidP="007139B0">
      <w:pPr>
        <w:snapToGrid w:val="0"/>
        <w:spacing w:line="360" w:lineRule="auto"/>
        <w:jc w:val="center"/>
        <w:rPr>
          <w:rFonts w:cs="黑体"/>
          <w:bCs/>
        </w:rPr>
      </w:pPr>
    </w:p>
    <w:p w:rsidR="00367679" w:rsidRDefault="00367679" w:rsidP="00367679">
      <w:r w:rsidRPr="006935D3">
        <w:rPr>
          <w:rFonts w:ascii="黑体" w:eastAsia="黑体" w:hAnsi="黑体" w:hint="eastAsia"/>
          <w:b/>
        </w:rPr>
        <w:t>主办单位：</w:t>
      </w:r>
      <w:r w:rsidRPr="00367679">
        <w:rPr>
          <w:rFonts w:hint="eastAsia"/>
        </w:rPr>
        <w:t>中南建筑设计院股份有限公司</w:t>
      </w:r>
      <w:r>
        <w:rPr>
          <w:rFonts w:hint="eastAsia"/>
        </w:rPr>
        <w:t>、中国建设科技集团股份有限公司</w:t>
      </w:r>
    </w:p>
    <w:p w:rsidR="00367679" w:rsidRDefault="00367679" w:rsidP="00367679">
      <w:pPr>
        <w:widowControl/>
      </w:pPr>
      <w:r w:rsidRPr="006935D3">
        <w:rPr>
          <w:rFonts w:ascii="黑体" w:eastAsia="黑体" w:hAnsi="黑体" w:hint="eastAsia"/>
          <w:b/>
        </w:rPr>
        <w:t>承办单位：</w:t>
      </w:r>
      <w:r w:rsidR="001B0F8D">
        <w:rPr>
          <w:rFonts w:hint="eastAsia"/>
        </w:rPr>
        <w:t>《建筑技艺》杂志社、</w:t>
      </w:r>
      <w:r>
        <w:rPr>
          <w:rFonts w:hint="eastAsia"/>
        </w:rPr>
        <w:t>《建筑</w:t>
      </w:r>
      <w:r w:rsidR="00E817B9">
        <w:rPr>
          <w:rFonts w:hint="eastAsia"/>
        </w:rPr>
        <w:t>结构》杂志社、</w:t>
      </w:r>
      <w:r>
        <w:rPr>
          <w:rFonts w:hint="eastAsia"/>
        </w:rPr>
        <w:t>亚太建设科技信息研究院有限公司</w:t>
      </w:r>
    </w:p>
    <w:p w:rsidR="00E70285" w:rsidRDefault="00E70285" w:rsidP="00367679">
      <w:pPr>
        <w:widowControl/>
      </w:pPr>
      <w:r w:rsidRPr="00E70285">
        <w:rPr>
          <w:rFonts w:ascii="黑体" w:eastAsia="黑体" w:hAnsi="黑体" w:hint="eastAsia"/>
          <w:b/>
        </w:rPr>
        <w:t>协办单位：</w:t>
      </w:r>
      <w:r w:rsidR="00C11D19" w:rsidRPr="00C11D19">
        <w:t>成都硅宝科技股份有限公司</w:t>
      </w:r>
      <w:r w:rsidR="00C11D19" w:rsidRPr="00C11D19">
        <w:rPr>
          <w:rFonts w:hint="eastAsia"/>
        </w:rPr>
        <w:t>、</w:t>
      </w:r>
      <w:r w:rsidRPr="00E70285">
        <w:rPr>
          <w:rFonts w:hint="eastAsia"/>
        </w:rPr>
        <w:t>南京</w:t>
      </w:r>
      <w:proofErr w:type="gramStart"/>
      <w:r w:rsidRPr="00E70285">
        <w:rPr>
          <w:rFonts w:hint="eastAsia"/>
        </w:rPr>
        <w:t>倍</w:t>
      </w:r>
      <w:proofErr w:type="gramEnd"/>
      <w:r w:rsidRPr="00E70285">
        <w:rPr>
          <w:rFonts w:hint="eastAsia"/>
        </w:rPr>
        <w:t>立达新材料系统工程股份有限公司、上海通正铝合金结构工程技术有限公司</w:t>
      </w:r>
    </w:p>
    <w:p w:rsidR="00657E1F" w:rsidRPr="00657E1F" w:rsidRDefault="00657E1F" w:rsidP="00367679">
      <w:pPr>
        <w:widowControl/>
      </w:pPr>
      <w:r w:rsidRPr="00657E1F">
        <w:rPr>
          <w:rFonts w:ascii="黑体" w:eastAsia="黑体" w:hAnsi="黑体" w:hint="eastAsia"/>
          <w:b/>
        </w:rPr>
        <w:t>支持单位：</w:t>
      </w:r>
      <w:r w:rsidRPr="00657E1F">
        <w:rPr>
          <w:rFonts w:hint="eastAsia"/>
        </w:rPr>
        <w:t>湖北省土木建筑学会建筑师分会</w:t>
      </w:r>
      <w:r>
        <w:rPr>
          <w:rFonts w:hint="eastAsia"/>
        </w:rPr>
        <w:t>、</w:t>
      </w:r>
      <w:r w:rsidRPr="00657E1F">
        <w:rPr>
          <w:rFonts w:hint="eastAsia"/>
        </w:rPr>
        <w:t>湖北省土木建筑学会</w:t>
      </w:r>
      <w:r w:rsidR="00C267D0">
        <w:rPr>
          <w:rFonts w:hint="eastAsia"/>
        </w:rPr>
        <w:t>工程结构专委会</w:t>
      </w:r>
    </w:p>
    <w:p w:rsidR="00367679" w:rsidRPr="00DE7BEA" w:rsidRDefault="00C80966" w:rsidP="00367679">
      <w:pPr>
        <w:widowControl/>
      </w:pPr>
      <w:r>
        <w:rPr>
          <w:rFonts w:ascii="黑体" w:eastAsia="黑体" w:hAnsi="黑体" w:hint="eastAsia"/>
          <w:b/>
        </w:rPr>
        <w:t>会议</w:t>
      </w:r>
      <w:r w:rsidR="006C5703" w:rsidRPr="00DE7BEA">
        <w:rPr>
          <w:rFonts w:ascii="黑体" w:eastAsia="黑体" w:hAnsi="黑体" w:hint="eastAsia"/>
          <w:b/>
        </w:rPr>
        <w:t>时间</w:t>
      </w:r>
      <w:r w:rsidR="00367679" w:rsidRPr="00DE7BEA">
        <w:rPr>
          <w:rFonts w:ascii="黑体" w:eastAsia="黑体" w:hAnsi="黑体" w:hint="eastAsia"/>
          <w:b/>
        </w:rPr>
        <w:t>：</w:t>
      </w:r>
      <w:r w:rsidR="00367679" w:rsidRPr="00DE7BEA">
        <w:t>201</w:t>
      </w:r>
      <w:r w:rsidR="00367679" w:rsidRPr="00DE7BEA">
        <w:rPr>
          <w:rFonts w:hint="eastAsia"/>
        </w:rPr>
        <w:t>7</w:t>
      </w:r>
      <w:r w:rsidR="00367679" w:rsidRPr="00DE7BEA">
        <w:rPr>
          <w:rFonts w:hint="eastAsia"/>
        </w:rPr>
        <w:t>年</w:t>
      </w:r>
      <w:r w:rsidR="006C5703" w:rsidRPr="00DE7BEA">
        <w:rPr>
          <w:rFonts w:hint="eastAsia"/>
        </w:rPr>
        <w:t>3</w:t>
      </w:r>
      <w:r w:rsidR="00367679" w:rsidRPr="00DE7BEA">
        <w:rPr>
          <w:rFonts w:hint="eastAsia"/>
        </w:rPr>
        <w:t>月</w:t>
      </w:r>
      <w:r w:rsidR="002C3485">
        <w:rPr>
          <w:rFonts w:hint="eastAsia"/>
        </w:rPr>
        <w:t>28</w:t>
      </w:r>
      <w:r w:rsidR="00367679" w:rsidRPr="00DE7BEA">
        <w:rPr>
          <w:rFonts w:hint="eastAsia"/>
        </w:rPr>
        <w:t>日</w:t>
      </w:r>
    </w:p>
    <w:p w:rsidR="00367679" w:rsidRDefault="00367679" w:rsidP="00367679">
      <w:pPr>
        <w:widowControl/>
      </w:pPr>
      <w:r w:rsidRPr="006935D3">
        <w:rPr>
          <w:rFonts w:ascii="黑体" w:eastAsia="黑体" w:hAnsi="黑体" w:hint="eastAsia"/>
          <w:b/>
        </w:rPr>
        <w:t>会议地点：</w:t>
      </w:r>
      <w:r>
        <w:rPr>
          <w:rFonts w:hint="eastAsia"/>
        </w:rPr>
        <w:t>武汉市</w:t>
      </w:r>
      <w:r w:rsidR="00853521">
        <w:rPr>
          <w:rFonts w:hint="eastAsia"/>
        </w:rPr>
        <w:t>·保利大酒店（湖北省</w:t>
      </w:r>
      <w:r w:rsidR="00853521" w:rsidRPr="00853521">
        <w:rPr>
          <w:rFonts w:hint="eastAsia"/>
        </w:rPr>
        <w:t>武汉</w:t>
      </w:r>
      <w:r w:rsidR="00853521">
        <w:rPr>
          <w:rFonts w:hint="eastAsia"/>
        </w:rPr>
        <w:t>市</w:t>
      </w:r>
      <w:r w:rsidR="00853521" w:rsidRPr="00853521">
        <w:rPr>
          <w:rFonts w:hint="eastAsia"/>
        </w:rPr>
        <w:t>武昌区民主路</w:t>
      </w:r>
      <w:r w:rsidR="00853521" w:rsidRPr="00853521">
        <w:rPr>
          <w:rFonts w:hint="eastAsia"/>
        </w:rPr>
        <w:t>788</w:t>
      </w:r>
      <w:r w:rsidR="00853521" w:rsidRPr="00853521">
        <w:rPr>
          <w:rFonts w:hint="eastAsia"/>
        </w:rPr>
        <w:t>号</w:t>
      </w:r>
      <w:r w:rsidR="00853521">
        <w:rPr>
          <w:rFonts w:hint="eastAsia"/>
        </w:rPr>
        <w:t>）</w:t>
      </w:r>
    </w:p>
    <w:p w:rsidR="00367679" w:rsidRDefault="00367679" w:rsidP="00367679">
      <w:pPr>
        <w:rPr>
          <w:b/>
        </w:rPr>
      </w:pPr>
    </w:p>
    <w:p w:rsidR="00367679" w:rsidRPr="0029198B" w:rsidRDefault="00367679" w:rsidP="00367679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一、会议背景</w:t>
      </w:r>
    </w:p>
    <w:p w:rsidR="002C04B5" w:rsidRDefault="00F83509" w:rsidP="00367679">
      <w:pPr>
        <w:ind w:firstLineChars="200" w:firstLine="420"/>
      </w:pPr>
      <w:r>
        <w:rPr>
          <w:rFonts w:hint="eastAsia"/>
        </w:rPr>
        <w:t>由</w:t>
      </w:r>
      <w:r w:rsidR="001B0F8D">
        <w:rPr>
          <w:rFonts w:hint="eastAsia"/>
        </w:rPr>
        <w:t>《建筑技艺》杂志社和</w:t>
      </w:r>
      <w:r w:rsidR="00DE7BEA">
        <w:rPr>
          <w:rFonts w:hint="eastAsia"/>
        </w:rPr>
        <w:t>《建筑</w:t>
      </w:r>
      <w:r w:rsidR="00E817B9">
        <w:rPr>
          <w:rFonts w:hint="eastAsia"/>
        </w:rPr>
        <w:t>结构</w:t>
      </w:r>
      <w:r w:rsidR="00DE7BEA">
        <w:rPr>
          <w:rFonts w:hint="eastAsia"/>
        </w:rPr>
        <w:t>》杂志社联手打造</w:t>
      </w:r>
      <w:r>
        <w:rPr>
          <w:rFonts w:hint="eastAsia"/>
        </w:rPr>
        <w:t>的</w:t>
      </w:r>
      <w:r w:rsidR="00DE7BEA">
        <w:rPr>
          <w:rFonts w:hint="eastAsia"/>
        </w:rPr>
        <w:t>“建筑、结构巅峰对话——结构成就建筑之美”</w:t>
      </w:r>
      <w:r w:rsidR="00DE7BEA" w:rsidRPr="00DE7BEA">
        <w:rPr>
          <w:rFonts w:hint="eastAsia"/>
        </w:rPr>
        <w:t>学术会议</w:t>
      </w:r>
      <w:r w:rsidR="00367679" w:rsidRPr="00AE24D3">
        <w:rPr>
          <w:rFonts w:hint="eastAsia"/>
        </w:rPr>
        <w:t>先后于上海（</w:t>
      </w:r>
      <w:r w:rsidR="00367679" w:rsidRPr="00AE24D3">
        <w:rPr>
          <w:rFonts w:hint="eastAsia"/>
        </w:rPr>
        <w:t>2012</w:t>
      </w:r>
      <w:r w:rsidR="00367679" w:rsidRPr="00AE24D3">
        <w:rPr>
          <w:rFonts w:hint="eastAsia"/>
        </w:rPr>
        <w:t>年）、北京（</w:t>
      </w:r>
      <w:r w:rsidR="00367679" w:rsidRPr="00AE24D3">
        <w:rPr>
          <w:rFonts w:hint="eastAsia"/>
        </w:rPr>
        <w:t>2013</w:t>
      </w:r>
      <w:r w:rsidR="00367679" w:rsidRPr="00AE24D3">
        <w:rPr>
          <w:rFonts w:hint="eastAsia"/>
        </w:rPr>
        <w:t>年）、广州（</w:t>
      </w:r>
      <w:r w:rsidR="00367679" w:rsidRPr="00AE24D3">
        <w:rPr>
          <w:rFonts w:hint="eastAsia"/>
        </w:rPr>
        <w:t>2015</w:t>
      </w:r>
      <w:r w:rsidR="00367679" w:rsidRPr="00AE24D3">
        <w:rPr>
          <w:rFonts w:hint="eastAsia"/>
        </w:rPr>
        <w:t>年）</w:t>
      </w:r>
      <w:r w:rsidR="000730F8">
        <w:rPr>
          <w:rFonts w:hint="eastAsia"/>
        </w:rPr>
        <w:t>、成都（</w:t>
      </w:r>
      <w:r w:rsidR="000730F8">
        <w:rPr>
          <w:rFonts w:hint="eastAsia"/>
        </w:rPr>
        <w:t>2016</w:t>
      </w:r>
      <w:r w:rsidR="000730F8">
        <w:rPr>
          <w:rFonts w:hint="eastAsia"/>
        </w:rPr>
        <w:t>年）</w:t>
      </w:r>
      <w:r w:rsidR="00367679" w:rsidRPr="00AE24D3">
        <w:rPr>
          <w:rFonts w:hint="eastAsia"/>
        </w:rPr>
        <w:t>成功举办了</w:t>
      </w:r>
      <w:r w:rsidR="000730F8">
        <w:rPr>
          <w:rFonts w:hint="eastAsia"/>
        </w:rPr>
        <w:t>四</w:t>
      </w:r>
      <w:r w:rsidR="00367679" w:rsidRPr="00AE24D3">
        <w:rPr>
          <w:rFonts w:hint="eastAsia"/>
        </w:rPr>
        <w:t>届，每次会议都有</w:t>
      </w:r>
      <w:r w:rsidR="00367679" w:rsidRPr="00AE24D3">
        <w:rPr>
          <w:rFonts w:hint="eastAsia"/>
        </w:rPr>
        <w:t>300</w:t>
      </w:r>
      <w:r w:rsidR="00367679" w:rsidRPr="00AE24D3">
        <w:rPr>
          <w:rFonts w:hint="eastAsia"/>
        </w:rPr>
        <w:t>人</w:t>
      </w:r>
      <w:r w:rsidR="000730F8">
        <w:rPr>
          <w:rFonts w:hint="eastAsia"/>
        </w:rPr>
        <w:t>左右</w:t>
      </w:r>
      <w:r w:rsidR="00367679" w:rsidRPr="00AE24D3">
        <w:rPr>
          <w:rFonts w:hint="eastAsia"/>
        </w:rPr>
        <w:t>参会，均获得了巨大成功</w:t>
      </w:r>
      <w:r w:rsidR="00DE7BEA">
        <w:rPr>
          <w:rFonts w:hint="eastAsia"/>
        </w:rPr>
        <w:t>，</w:t>
      </w:r>
      <w:r w:rsidR="00DE7BEA" w:rsidRPr="00DE7BEA">
        <w:rPr>
          <w:rFonts w:hint="eastAsia"/>
        </w:rPr>
        <w:t>“结构</w:t>
      </w:r>
      <w:r w:rsidR="00DE7BEA">
        <w:rPr>
          <w:rFonts w:hint="eastAsia"/>
        </w:rPr>
        <w:t>成就建筑之美”在业内已经形成了品牌效应</w:t>
      </w:r>
      <w:r w:rsidR="00DE7BEA" w:rsidRPr="00DE7BEA">
        <w:rPr>
          <w:rFonts w:hint="eastAsia"/>
        </w:rPr>
        <w:t>。</w:t>
      </w:r>
    </w:p>
    <w:p w:rsidR="00F83509" w:rsidRDefault="00DE7BEA" w:rsidP="007823C8">
      <w:pPr>
        <w:ind w:firstLineChars="200" w:firstLine="420"/>
      </w:pPr>
      <w:r w:rsidRPr="00DE7BEA">
        <w:rPr>
          <w:rFonts w:hint="eastAsia"/>
        </w:rPr>
        <w:t>第</w:t>
      </w:r>
      <w:r w:rsidR="00D02010">
        <w:rPr>
          <w:rFonts w:hint="eastAsia"/>
        </w:rPr>
        <w:t>五</w:t>
      </w:r>
      <w:r w:rsidRPr="00DE7BEA">
        <w:rPr>
          <w:rFonts w:hint="eastAsia"/>
        </w:rPr>
        <w:t>届会议</w:t>
      </w:r>
      <w:r w:rsidR="002C04B5">
        <w:rPr>
          <w:rFonts w:hint="eastAsia"/>
        </w:rPr>
        <w:t>将</w:t>
      </w:r>
      <w:r w:rsidR="00F83509">
        <w:rPr>
          <w:rFonts w:hint="eastAsia"/>
        </w:rPr>
        <w:t>移师武汉，</w:t>
      </w:r>
      <w:r w:rsidR="00D02010">
        <w:rPr>
          <w:rFonts w:hint="eastAsia"/>
        </w:rPr>
        <w:t>联合</w:t>
      </w:r>
      <w:r w:rsidR="00D02010" w:rsidRPr="00367679">
        <w:rPr>
          <w:rFonts w:hint="eastAsia"/>
        </w:rPr>
        <w:t>中南建筑设计院股份有限公司</w:t>
      </w:r>
      <w:r w:rsidR="00F83509">
        <w:rPr>
          <w:rFonts w:hint="eastAsia"/>
        </w:rPr>
        <w:t>共同主办，同时邀请</w:t>
      </w:r>
      <w:r w:rsidR="00D02010">
        <w:rPr>
          <w:rFonts w:hint="eastAsia"/>
        </w:rPr>
        <w:t>知名建筑</w:t>
      </w:r>
      <w:r w:rsidR="002C04B5">
        <w:rPr>
          <w:rFonts w:hint="eastAsia"/>
        </w:rPr>
        <w:t>大</w:t>
      </w:r>
      <w:r w:rsidR="00D02010">
        <w:rPr>
          <w:rFonts w:hint="eastAsia"/>
        </w:rPr>
        <w:t>师和</w:t>
      </w:r>
      <w:r w:rsidRPr="00DE7BEA">
        <w:rPr>
          <w:rFonts w:hint="eastAsia"/>
        </w:rPr>
        <w:t>结构</w:t>
      </w:r>
      <w:r w:rsidR="002C04B5">
        <w:rPr>
          <w:rFonts w:hint="eastAsia"/>
        </w:rPr>
        <w:t>大</w:t>
      </w:r>
      <w:r w:rsidRPr="00DE7BEA">
        <w:rPr>
          <w:rFonts w:hint="eastAsia"/>
        </w:rPr>
        <w:t>师进行深度对谈，力争打造更加丰富的交流平台。</w:t>
      </w:r>
    </w:p>
    <w:p w:rsidR="00367679" w:rsidRDefault="00367679" w:rsidP="00367679">
      <w:pPr>
        <w:rPr>
          <w:b/>
        </w:rPr>
      </w:pPr>
    </w:p>
    <w:p w:rsidR="00367679" w:rsidRDefault="00367679" w:rsidP="00367679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二</w:t>
      </w:r>
      <w:r w:rsidRPr="006709B8">
        <w:rPr>
          <w:rFonts w:ascii="黑体" w:eastAsia="黑体" w:hAnsi="黑体" w:hint="eastAsia"/>
          <w:b/>
        </w:rPr>
        <w:t>、大会</w:t>
      </w:r>
      <w:r w:rsidR="00DA0A33" w:rsidRPr="00A92969">
        <w:rPr>
          <w:rFonts w:ascii="黑体" w:eastAsia="黑体" w:hAnsi="黑体" w:hint="eastAsia"/>
          <w:b/>
        </w:rPr>
        <w:t>已确定出席</w:t>
      </w:r>
      <w:r w:rsidRPr="00A92969">
        <w:rPr>
          <w:rFonts w:ascii="黑体" w:eastAsia="黑体" w:hAnsi="黑体" w:hint="eastAsia"/>
          <w:b/>
        </w:rPr>
        <w:t>专家</w:t>
      </w:r>
      <w:r w:rsidRPr="006709B8">
        <w:rPr>
          <w:rFonts w:ascii="黑体" w:eastAsia="黑体" w:hAnsi="黑体" w:hint="eastAsia"/>
          <w:b/>
        </w:rPr>
        <w:t>（排名不分先后）</w:t>
      </w:r>
    </w:p>
    <w:p w:rsidR="005946BB" w:rsidRDefault="005946BB" w:rsidP="00367679">
      <w:pPr>
        <w:rPr>
          <w:rFonts w:ascii="黑体" w:eastAsia="黑体" w:hAnsi="黑体"/>
          <w:b/>
        </w:rPr>
      </w:pPr>
    </w:p>
    <w:p w:rsidR="00E71633" w:rsidRDefault="005946BB" w:rsidP="00367679">
      <w:pPr>
        <w:rPr>
          <w:rFonts w:cs="宋体"/>
        </w:rPr>
      </w:pPr>
      <w:r>
        <w:rPr>
          <w:rFonts w:ascii="黑体" w:eastAsia="黑体" w:hAnsi="黑体" w:hint="eastAsia"/>
          <w:b/>
        </w:rPr>
        <w:t>开幕式嘉宾：</w:t>
      </w:r>
      <w:r w:rsidRPr="007F0D3D">
        <w:rPr>
          <w:rFonts w:ascii="黑体" w:eastAsia="黑体" w:hAnsi="黑体" w:hint="eastAsia"/>
        </w:rPr>
        <w:t>修</w:t>
      </w:r>
      <w:r w:rsidR="007F0D3D">
        <w:rPr>
          <w:rFonts w:ascii="黑体" w:eastAsia="黑体" w:hAnsi="黑体" w:hint="eastAsia"/>
        </w:rPr>
        <w:t xml:space="preserve">  </w:t>
      </w:r>
      <w:r w:rsidRPr="007F0D3D">
        <w:rPr>
          <w:rFonts w:ascii="黑体" w:eastAsia="黑体" w:hAnsi="黑体" w:hint="eastAsia"/>
        </w:rPr>
        <w:t>龙</w:t>
      </w:r>
      <w:r w:rsidR="007F0D3D">
        <w:rPr>
          <w:rFonts w:ascii="黑体" w:eastAsia="黑体" w:hAnsi="黑体" w:hint="eastAsia"/>
          <w:b/>
        </w:rPr>
        <w:t>，</w:t>
      </w:r>
      <w:r w:rsidR="007F0D3D" w:rsidRPr="007F0D3D">
        <w:rPr>
          <w:rFonts w:cs="宋体" w:hint="eastAsia"/>
        </w:rPr>
        <w:t>中国建筑学会</w:t>
      </w:r>
      <w:r w:rsidR="007F0D3D" w:rsidRPr="007F0D3D">
        <w:rPr>
          <w:rFonts w:cs="宋体" w:hint="eastAsia"/>
        </w:rPr>
        <w:t xml:space="preserve"> </w:t>
      </w:r>
      <w:r w:rsidR="007F0D3D" w:rsidRPr="007F0D3D">
        <w:rPr>
          <w:rFonts w:cs="宋体" w:hint="eastAsia"/>
        </w:rPr>
        <w:t>理事长</w:t>
      </w:r>
      <w:r w:rsidR="007F0D3D">
        <w:rPr>
          <w:rFonts w:cs="宋体" w:hint="eastAsia"/>
        </w:rPr>
        <w:t>、</w:t>
      </w:r>
      <w:r w:rsidR="007F0D3D" w:rsidRPr="007F0D3D">
        <w:rPr>
          <w:rFonts w:cs="宋体" w:hint="eastAsia"/>
        </w:rPr>
        <w:t>中国建设科技集团</w:t>
      </w:r>
      <w:r w:rsidR="00EC03C5">
        <w:rPr>
          <w:rFonts w:cs="宋体" w:hint="eastAsia"/>
        </w:rPr>
        <w:t>股份有限公司</w:t>
      </w:r>
      <w:r w:rsidR="007F0D3D" w:rsidRPr="007F0D3D">
        <w:rPr>
          <w:rFonts w:cs="宋体" w:hint="eastAsia"/>
        </w:rPr>
        <w:t xml:space="preserve"> </w:t>
      </w:r>
      <w:r w:rsidR="007F0D3D" w:rsidRPr="007F0D3D">
        <w:rPr>
          <w:rFonts w:cs="宋体" w:hint="eastAsia"/>
        </w:rPr>
        <w:t>董事长</w:t>
      </w:r>
    </w:p>
    <w:p w:rsidR="00340FCD" w:rsidRPr="00340FCD" w:rsidRDefault="00340FCD" w:rsidP="00340FCD">
      <w:pPr>
        <w:ind w:firstLineChars="600" w:firstLine="1260"/>
        <w:rPr>
          <w:rFonts w:cs="宋体"/>
        </w:rPr>
      </w:pPr>
      <w:r w:rsidRPr="002B0731">
        <w:rPr>
          <w:rFonts w:ascii="黑体" w:eastAsia="黑体" w:hAnsi="黑体"/>
        </w:rPr>
        <w:t>李</w:t>
      </w:r>
      <w:r>
        <w:rPr>
          <w:rFonts w:ascii="黑体" w:eastAsia="黑体" w:hAnsi="黑体" w:hint="eastAsia"/>
        </w:rPr>
        <w:t xml:space="preserve">  </w:t>
      </w:r>
      <w:r w:rsidRPr="002B0731">
        <w:rPr>
          <w:rFonts w:ascii="黑体" w:eastAsia="黑体" w:hAnsi="黑体"/>
        </w:rPr>
        <w:t>霆</w:t>
      </w:r>
      <w:r w:rsidRPr="00E271FA">
        <w:rPr>
          <w:rFonts w:ascii="Arial" w:hAnsi="Arial" w:cs="Arial"/>
          <w:color w:val="222222"/>
          <w:sz w:val="18"/>
          <w:szCs w:val="18"/>
          <w:shd w:val="clear" w:color="auto" w:fill="FFFFFF"/>
        </w:rPr>
        <w:t>，</w:t>
      </w:r>
      <w:r w:rsidRPr="002B0731">
        <w:rPr>
          <w:rFonts w:cs="宋体"/>
        </w:rPr>
        <w:t>中南建筑设计院股份有限公司</w:t>
      </w:r>
      <w:r w:rsidRPr="002B0731">
        <w:rPr>
          <w:rFonts w:cs="宋体"/>
        </w:rPr>
        <w:t xml:space="preserve"> </w:t>
      </w:r>
      <w:r w:rsidRPr="002B0731">
        <w:rPr>
          <w:rFonts w:cs="宋体"/>
        </w:rPr>
        <w:t>董事长、总工程师，全国工程勘察设计大师</w:t>
      </w:r>
    </w:p>
    <w:p w:rsidR="005946BB" w:rsidRDefault="005946BB" w:rsidP="00367679">
      <w:pPr>
        <w:rPr>
          <w:rFonts w:ascii="黑体" w:eastAsia="黑体" w:hAnsi="黑体"/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101"/>
        <w:gridCol w:w="2978"/>
      </w:tblGrid>
      <w:tr w:rsidR="00DA50AE" w:rsidRPr="0083615C" w:rsidTr="00EE4556">
        <w:trPr>
          <w:trHeight w:val="345"/>
          <w:jc w:val="center"/>
        </w:trPr>
        <w:tc>
          <w:tcPr>
            <w:tcW w:w="1560" w:type="dxa"/>
            <w:vAlign w:val="center"/>
          </w:tcPr>
          <w:p w:rsidR="00DA50AE" w:rsidRPr="00AA7181" w:rsidRDefault="00DA50AE" w:rsidP="00213A22">
            <w:pPr>
              <w:jc w:val="center"/>
              <w:rPr>
                <w:rFonts w:ascii="宋体" w:hAnsi="宋体"/>
                <w:b/>
              </w:rPr>
            </w:pPr>
            <w:r w:rsidRPr="00AA7181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5101" w:type="dxa"/>
            <w:vAlign w:val="center"/>
          </w:tcPr>
          <w:p w:rsidR="00DA50AE" w:rsidRPr="00AA7181" w:rsidRDefault="00DA50AE" w:rsidP="00213A22">
            <w:pPr>
              <w:jc w:val="center"/>
              <w:rPr>
                <w:rFonts w:ascii="宋体" w:hAnsi="宋体"/>
                <w:b/>
              </w:rPr>
            </w:pPr>
            <w:r w:rsidRPr="00AA7181">
              <w:rPr>
                <w:rFonts w:ascii="宋体" w:hAnsi="宋体" w:hint="eastAsia"/>
                <w:b/>
              </w:rPr>
              <w:t>单位/职务</w:t>
            </w:r>
          </w:p>
        </w:tc>
        <w:tc>
          <w:tcPr>
            <w:tcW w:w="2978" w:type="dxa"/>
            <w:vAlign w:val="center"/>
          </w:tcPr>
          <w:p w:rsidR="00DA50AE" w:rsidRDefault="00DA50AE" w:rsidP="00EE455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题目</w:t>
            </w:r>
          </w:p>
        </w:tc>
      </w:tr>
      <w:tr w:rsidR="00D32A77" w:rsidRPr="0083615C" w:rsidTr="00D32A77">
        <w:trPr>
          <w:trHeight w:val="3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7" w:rsidRPr="00AA7181" w:rsidRDefault="00D32A77" w:rsidP="00476DDA">
            <w:pPr>
              <w:jc w:val="center"/>
              <w:rPr>
                <w:rFonts w:ascii="宋体" w:hAnsi="宋体"/>
                <w:b/>
              </w:rPr>
            </w:pPr>
            <w:r w:rsidRPr="00AA7181">
              <w:rPr>
                <w:rFonts w:ascii="宋体" w:hAnsi="宋体" w:hint="eastAsia"/>
                <w:b/>
              </w:rPr>
              <w:t>汪大绥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7" w:rsidRPr="004507E6" w:rsidRDefault="00D32A77" w:rsidP="004507E6">
            <w:pPr>
              <w:rPr>
                <w:rFonts w:cs="宋体"/>
              </w:rPr>
            </w:pPr>
            <w:r w:rsidRPr="004507E6">
              <w:rPr>
                <w:rFonts w:cs="宋体" w:hint="eastAsia"/>
              </w:rPr>
              <w:t>华东建筑设计研究总院</w:t>
            </w:r>
            <w:r w:rsidRPr="004507E6">
              <w:rPr>
                <w:rFonts w:cs="宋体" w:hint="eastAsia"/>
              </w:rPr>
              <w:t xml:space="preserve"> </w:t>
            </w:r>
            <w:r w:rsidRPr="004507E6">
              <w:rPr>
                <w:rFonts w:cs="宋体" w:hint="eastAsia"/>
              </w:rPr>
              <w:t>资深总工程师，全国工程勘察设计大师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7" w:rsidRPr="004507E6" w:rsidRDefault="00D32A77" w:rsidP="004507E6">
            <w:pPr>
              <w:rPr>
                <w:rFonts w:cs="宋体"/>
              </w:rPr>
            </w:pPr>
            <w:r w:rsidRPr="004507E6">
              <w:rPr>
                <w:rFonts w:cs="宋体" w:hint="eastAsia"/>
              </w:rPr>
              <w:t>创建和谐的建筑</w:t>
            </w:r>
          </w:p>
        </w:tc>
      </w:tr>
      <w:tr w:rsidR="00AB2740" w:rsidRPr="001F79ED" w:rsidTr="00AB2740">
        <w:trPr>
          <w:trHeight w:val="3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40" w:rsidRPr="00AB2740" w:rsidRDefault="00AB2740" w:rsidP="00476DDA">
            <w:pPr>
              <w:jc w:val="center"/>
              <w:rPr>
                <w:rFonts w:ascii="宋体" w:hAnsi="宋体"/>
                <w:b/>
              </w:rPr>
            </w:pPr>
            <w:r w:rsidRPr="00AB2740">
              <w:rPr>
                <w:rFonts w:ascii="宋体" w:hAnsi="宋体" w:hint="eastAsia"/>
                <w:b/>
              </w:rPr>
              <w:t xml:space="preserve">李  </w:t>
            </w:r>
            <w:proofErr w:type="gramStart"/>
            <w:r w:rsidRPr="00AB2740">
              <w:rPr>
                <w:rFonts w:ascii="宋体" w:hAnsi="宋体" w:hint="eastAsia"/>
                <w:b/>
              </w:rPr>
              <w:t>霆</w:t>
            </w:r>
            <w:proofErr w:type="gram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40" w:rsidRPr="006B374A" w:rsidRDefault="006B374A" w:rsidP="00854F65">
            <w:pPr>
              <w:rPr>
                <w:rStyle w:val="article"/>
              </w:rPr>
            </w:pPr>
            <w:r w:rsidRPr="006B374A">
              <w:rPr>
                <w:rStyle w:val="article"/>
              </w:rPr>
              <w:t>中南建筑设计院股份有限公司</w:t>
            </w:r>
            <w:r w:rsidRPr="006B374A">
              <w:rPr>
                <w:rStyle w:val="article"/>
              </w:rPr>
              <w:t xml:space="preserve"> </w:t>
            </w:r>
            <w:r w:rsidR="00444746" w:rsidRPr="00444746">
              <w:rPr>
                <w:rStyle w:val="article"/>
                <w:rFonts w:cs="宋体" w:hint="eastAsia"/>
              </w:rPr>
              <w:t>董事长、总工程师</w:t>
            </w:r>
            <w:r w:rsidR="00AB2740" w:rsidRPr="00F552C0">
              <w:rPr>
                <w:rStyle w:val="article"/>
                <w:rFonts w:cs="宋体" w:hint="eastAsia"/>
              </w:rPr>
              <w:t>，</w:t>
            </w:r>
            <w:r w:rsidR="00AB2740" w:rsidRPr="00AA7181">
              <w:rPr>
                <w:rFonts w:cs="宋体" w:hint="eastAsia"/>
              </w:rPr>
              <w:t>全国工程勘察设计大师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40" w:rsidRPr="00F552C0" w:rsidRDefault="00AB2740" w:rsidP="00476DDA">
            <w:pPr>
              <w:rPr>
                <w:rStyle w:val="article"/>
                <w:rFonts w:cs="宋体"/>
              </w:rPr>
            </w:pPr>
            <w:r w:rsidRPr="00F552C0">
              <w:rPr>
                <w:rStyle w:val="article"/>
                <w:rFonts w:cs="宋体" w:hint="eastAsia"/>
              </w:rPr>
              <w:t>巨型结构成就宏伟建筑</w:t>
            </w:r>
          </w:p>
        </w:tc>
      </w:tr>
      <w:tr w:rsidR="00D32A77" w:rsidRPr="0083615C" w:rsidTr="00D32A77">
        <w:trPr>
          <w:trHeight w:val="3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7" w:rsidRPr="00D32A77" w:rsidRDefault="00D32A77" w:rsidP="00476DDA">
            <w:pPr>
              <w:jc w:val="center"/>
              <w:rPr>
                <w:rFonts w:cs="宋体"/>
                <w:b/>
                <w:bCs/>
              </w:rPr>
            </w:pPr>
            <w:proofErr w:type="gramStart"/>
            <w:r w:rsidRPr="00D32A77">
              <w:rPr>
                <w:rFonts w:cs="宋体" w:hint="eastAsia"/>
                <w:b/>
                <w:bCs/>
              </w:rPr>
              <w:t>丁洁民</w:t>
            </w:r>
            <w:proofErr w:type="gram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7" w:rsidRPr="00D32A77" w:rsidRDefault="00D32A77" w:rsidP="00D32A77">
            <w:pPr>
              <w:rPr>
                <w:rFonts w:cs="宋体"/>
              </w:rPr>
            </w:pPr>
            <w:r w:rsidRPr="00AA7181">
              <w:rPr>
                <w:rFonts w:cs="宋体" w:hint="eastAsia"/>
              </w:rPr>
              <w:t>同济大学建筑设计研究院（集团）有限公司</w:t>
            </w:r>
            <w:r w:rsidRPr="00AA7181">
              <w:rPr>
                <w:rFonts w:cs="宋体" w:hint="eastAsia"/>
              </w:rPr>
              <w:t xml:space="preserve"> </w:t>
            </w:r>
            <w:r w:rsidRPr="00AA7181">
              <w:rPr>
                <w:rFonts w:cs="宋体" w:hint="eastAsia"/>
              </w:rPr>
              <w:t>总裁、总工程师，全国工程勘察设计大师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7" w:rsidRDefault="00D32A77" w:rsidP="00D32A77">
            <w:pPr>
              <w:rPr>
                <w:rFonts w:cs="宋体"/>
              </w:rPr>
            </w:pPr>
            <w:r w:rsidRPr="00875C12">
              <w:rPr>
                <w:rFonts w:cs="宋体" w:hint="eastAsia"/>
              </w:rPr>
              <w:t>体育建筑设计中建筑与结构的协调之美</w:t>
            </w:r>
          </w:p>
        </w:tc>
      </w:tr>
      <w:tr w:rsidR="00D32A77" w:rsidRPr="0083615C" w:rsidTr="00476DDA">
        <w:trPr>
          <w:trHeight w:val="345"/>
          <w:jc w:val="center"/>
        </w:trPr>
        <w:tc>
          <w:tcPr>
            <w:tcW w:w="1560" w:type="dxa"/>
            <w:vAlign w:val="center"/>
          </w:tcPr>
          <w:p w:rsidR="00D32A77" w:rsidRPr="00AA7181" w:rsidRDefault="00D32A77" w:rsidP="00476DDA">
            <w:pPr>
              <w:jc w:val="center"/>
              <w:rPr>
                <w:rFonts w:ascii="宋体" w:hAnsi="宋体"/>
                <w:b/>
              </w:rPr>
            </w:pPr>
            <w:r w:rsidRPr="00AA7181">
              <w:rPr>
                <w:rFonts w:cs="宋体" w:hint="eastAsia"/>
                <w:b/>
                <w:bCs/>
              </w:rPr>
              <w:t>邵韦平</w:t>
            </w:r>
          </w:p>
        </w:tc>
        <w:tc>
          <w:tcPr>
            <w:tcW w:w="5101" w:type="dxa"/>
            <w:vAlign w:val="center"/>
          </w:tcPr>
          <w:p w:rsidR="00D32A77" w:rsidRPr="00AA7181" w:rsidRDefault="00D32A77" w:rsidP="00476DDA">
            <w:pPr>
              <w:rPr>
                <w:rFonts w:ascii="Arial" w:hAnsi="Arial" w:cs="Arial"/>
                <w:shd w:val="clear" w:color="auto" w:fill="FFFFFF"/>
              </w:rPr>
            </w:pPr>
            <w:r w:rsidRPr="00AA7181">
              <w:rPr>
                <w:rFonts w:cs="宋体" w:hint="eastAsia"/>
              </w:rPr>
              <w:t>北京市建筑设计研究院有限公司</w:t>
            </w:r>
            <w:r w:rsidRPr="00AA7181">
              <w:rPr>
                <w:rFonts w:cs="宋体" w:hint="eastAsia"/>
              </w:rPr>
              <w:t xml:space="preserve"> </w:t>
            </w:r>
            <w:r w:rsidRPr="00AA7181">
              <w:rPr>
                <w:rFonts w:cs="宋体" w:hint="eastAsia"/>
              </w:rPr>
              <w:t>执行总建筑师，全国工程勘察设计大师</w:t>
            </w:r>
          </w:p>
        </w:tc>
        <w:tc>
          <w:tcPr>
            <w:tcW w:w="2978" w:type="dxa"/>
            <w:vAlign w:val="center"/>
          </w:tcPr>
          <w:p w:rsidR="00D32A77" w:rsidRDefault="00D32A77" w:rsidP="00476DDA">
            <w:pPr>
              <w:rPr>
                <w:rFonts w:cs="宋体"/>
              </w:rPr>
            </w:pPr>
            <w:r w:rsidRPr="002B5E1B">
              <w:rPr>
                <w:rFonts w:cs="宋体" w:hint="eastAsia"/>
              </w:rPr>
              <w:t>复杂建筑和超高层建筑设计</w:t>
            </w:r>
          </w:p>
        </w:tc>
      </w:tr>
      <w:tr w:rsidR="00EA53B0" w:rsidRPr="0083615C" w:rsidTr="00EE4556">
        <w:trPr>
          <w:trHeight w:val="345"/>
          <w:jc w:val="center"/>
        </w:trPr>
        <w:tc>
          <w:tcPr>
            <w:tcW w:w="1560" w:type="dxa"/>
            <w:vAlign w:val="center"/>
          </w:tcPr>
          <w:p w:rsidR="00EA53B0" w:rsidRPr="00AA7181" w:rsidRDefault="00EA53B0" w:rsidP="00476DDA">
            <w:pPr>
              <w:jc w:val="center"/>
              <w:rPr>
                <w:rFonts w:cs="宋体"/>
                <w:b/>
                <w:bCs/>
              </w:rPr>
            </w:pPr>
            <w:proofErr w:type="gramStart"/>
            <w:r>
              <w:rPr>
                <w:rFonts w:ascii="宋体" w:hAnsi="宋体" w:hint="eastAsia"/>
                <w:b/>
              </w:rPr>
              <w:t>倪</w:t>
            </w:r>
            <w:proofErr w:type="gramEnd"/>
            <w:r>
              <w:rPr>
                <w:rFonts w:ascii="宋体" w:hAnsi="宋体" w:hint="eastAsia"/>
                <w:b/>
              </w:rPr>
              <w:t xml:space="preserve">  阳</w:t>
            </w:r>
          </w:p>
        </w:tc>
        <w:tc>
          <w:tcPr>
            <w:tcW w:w="5101" w:type="dxa"/>
            <w:vAlign w:val="center"/>
          </w:tcPr>
          <w:p w:rsidR="00EA53B0" w:rsidRPr="00AA7181" w:rsidRDefault="00EA53B0" w:rsidP="00476DDA">
            <w:pPr>
              <w:rPr>
                <w:rFonts w:cs="宋体"/>
              </w:rPr>
            </w:pPr>
            <w:r>
              <w:rPr>
                <w:rFonts w:cs="宋体" w:hint="eastAsia"/>
              </w:rPr>
              <w:t>华南理工大学建筑设计研究院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副院长，</w:t>
            </w:r>
            <w:r w:rsidRPr="00AA7181">
              <w:rPr>
                <w:rFonts w:cs="宋体" w:hint="eastAsia"/>
              </w:rPr>
              <w:t>全国工程勘察设计大师</w:t>
            </w:r>
          </w:p>
        </w:tc>
        <w:tc>
          <w:tcPr>
            <w:tcW w:w="2978" w:type="dxa"/>
            <w:vAlign w:val="center"/>
          </w:tcPr>
          <w:p w:rsidR="00EA53B0" w:rsidRPr="002B5E1B" w:rsidRDefault="00B02DB3" w:rsidP="00476DDA">
            <w:pPr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建筑</w:t>
            </w:r>
            <w:r>
              <w:rPr>
                <w:rFonts w:ascii="宋体" w:hAnsi="宋体" w:cs="宋体"/>
              </w:rPr>
              <w:t>那些事儿</w:t>
            </w:r>
          </w:p>
        </w:tc>
      </w:tr>
      <w:tr w:rsidR="00C40A6C" w:rsidRPr="0083615C" w:rsidTr="00C40A6C">
        <w:trPr>
          <w:trHeight w:val="3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6C" w:rsidRPr="00AA7181" w:rsidRDefault="00C40A6C" w:rsidP="00476DDA">
            <w:pPr>
              <w:jc w:val="center"/>
              <w:rPr>
                <w:rFonts w:ascii="宋体" w:hAnsi="宋体"/>
                <w:b/>
              </w:rPr>
            </w:pPr>
            <w:proofErr w:type="gramStart"/>
            <w:r w:rsidRPr="00AA7181">
              <w:rPr>
                <w:rFonts w:ascii="宋体" w:hAnsi="宋体" w:hint="eastAsia"/>
                <w:b/>
              </w:rPr>
              <w:t>赵元超</w:t>
            </w:r>
            <w:proofErr w:type="gram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6C" w:rsidRPr="00C40A6C" w:rsidRDefault="00C40A6C" w:rsidP="00C40A6C">
            <w:pPr>
              <w:rPr>
                <w:rFonts w:cs="宋体"/>
              </w:rPr>
            </w:pPr>
            <w:r w:rsidRPr="00C40A6C">
              <w:rPr>
                <w:rFonts w:cs="宋体" w:hint="eastAsia"/>
              </w:rPr>
              <w:t>中国建筑西北设计研究院有限公司</w:t>
            </w:r>
            <w:r w:rsidRPr="00C40A6C">
              <w:rPr>
                <w:rFonts w:cs="宋体" w:hint="eastAsia"/>
              </w:rPr>
              <w:t xml:space="preserve"> </w:t>
            </w:r>
            <w:r w:rsidRPr="00AA7181">
              <w:rPr>
                <w:rFonts w:cs="宋体" w:hint="eastAsia"/>
              </w:rPr>
              <w:t>总建筑师，全国工程勘察设计大师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6C" w:rsidRDefault="00C40A6C" w:rsidP="00B52147">
            <w:pPr>
              <w:rPr>
                <w:rFonts w:ascii="宋体" w:hAnsi="宋体" w:cs="宋体"/>
              </w:rPr>
            </w:pPr>
            <w:r w:rsidRPr="00DA50AE">
              <w:rPr>
                <w:rFonts w:ascii="宋体" w:hAnsi="宋体" w:cs="宋体" w:hint="eastAsia"/>
              </w:rPr>
              <w:t>殊</w:t>
            </w:r>
            <w:r w:rsidR="009571DC">
              <w:rPr>
                <w:rFonts w:ascii="宋体" w:hAnsi="宋体" w:cs="宋体" w:hint="eastAsia"/>
              </w:rPr>
              <w:t>途</w:t>
            </w:r>
            <w:r w:rsidRPr="00DA50AE">
              <w:rPr>
                <w:rFonts w:ascii="宋体" w:hAnsi="宋体" w:cs="宋体" w:hint="eastAsia"/>
              </w:rPr>
              <w:t>同归</w:t>
            </w:r>
          </w:p>
        </w:tc>
      </w:tr>
      <w:tr w:rsidR="00C40A6C" w:rsidRPr="0083615C" w:rsidTr="00C40A6C">
        <w:trPr>
          <w:trHeight w:val="3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6C" w:rsidRPr="00AA7181" w:rsidRDefault="00C40A6C" w:rsidP="00476DDA">
            <w:pPr>
              <w:jc w:val="center"/>
              <w:rPr>
                <w:rFonts w:ascii="宋体" w:hAnsi="宋体"/>
                <w:b/>
              </w:rPr>
            </w:pPr>
            <w:r w:rsidRPr="00AA7181">
              <w:rPr>
                <w:rFonts w:ascii="宋体" w:hAnsi="宋体" w:hint="eastAsia"/>
                <w:b/>
              </w:rPr>
              <w:t>陈  雄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6C" w:rsidRPr="00C40A6C" w:rsidRDefault="00C40A6C" w:rsidP="00C40A6C">
            <w:pPr>
              <w:rPr>
                <w:rFonts w:cs="宋体"/>
              </w:rPr>
            </w:pPr>
            <w:r w:rsidRPr="00C40A6C">
              <w:rPr>
                <w:rFonts w:cs="宋体" w:hint="eastAsia"/>
              </w:rPr>
              <w:t>广东省建筑设计研究院</w:t>
            </w:r>
            <w:r w:rsidRPr="00C40A6C">
              <w:rPr>
                <w:rFonts w:cs="宋体" w:hint="eastAsia"/>
              </w:rPr>
              <w:t xml:space="preserve"> </w:t>
            </w:r>
            <w:r w:rsidRPr="00C40A6C">
              <w:rPr>
                <w:rFonts w:cs="宋体" w:hint="eastAsia"/>
              </w:rPr>
              <w:t>总建筑师</w:t>
            </w:r>
            <w:r w:rsidRPr="00AA7181">
              <w:rPr>
                <w:rFonts w:cs="宋体" w:hint="eastAsia"/>
              </w:rPr>
              <w:t>，全国工程勘察设计大师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6C" w:rsidRDefault="00030B6E" w:rsidP="00C40A6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建筑</w:t>
            </w:r>
            <w:r>
              <w:rPr>
                <w:rFonts w:ascii="宋体" w:hAnsi="宋体" w:cs="宋体"/>
              </w:rPr>
              <w:t>意象与结构表达</w:t>
            </w:r>
            <w:r>
              <w:rPr>
                <w:rFonts w:ascii="宋体" w:hAnsi="宋体" w:cs="宋体" w:hint="eastAsia"/>
              </w:rPr>
              <w:t>——</w:t>
            </w:r>
            <w:r>
              <w:rPr>
                <w:rFonts w:ascii="宋体" w:hAnsi="宋体" w:cs="宋体"/>
              </w:rPr>
              <w:t>肇庆新区体育中心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景观</w:t>
            </w:r>
            <w:proofErr w:type="gramStart"/>
            <w:r>
              <w:rPr>
                <w:rFonts w:ascii="宋体" w:hAnsi="宋体" w:cs="宋体"/>
              </w:rPr>
              <w:t>塔创作</w:t>
            </w:r>
            <w:proofErr w:type="gramEnd"/>
          </w:p>
        </w:tc>
      </w:tr>
      <w:tr w:rsidR="000975D2" w:rsidRPr="0083615C" w:rsidTr="00EE4556">
        <w:trPr>
          <w:trHeight w:val="345"/>
          <w:jc w:val="center"/>
        </w:trPr>
        <w:tc>
          <w:tcPr>
            <w:tcW w:w="1560" w:type="dxa"/>
            <w:vAlign w:val="center"/>
          </w:tcPr>
          <w:p w:rsidR="000975D2" w:rsidRPr="00AA7181" w:rsidRDefault="000975D2" w:rsidP="00476DDA">
            <w:pPr>
              <w:widowControl/>
              <w:jc w:val="center"/>
              <w:rPr>
                <w:rFonts w:cs="宋体"/>
                <w:b/>
                <w:bCs/>
              </w:rPr>
            </w:pPr>
            <w:r w:rsidRPr="00AA7181">
              <w:rPr>
                <w:rFonts w:cs="宋体" w:hint="eastAsia"/>
                <w:b/>
                <w:bCs/>
              </w:rPr>
              <w:t>杨</w:t>
            </w:r>
            <w:r w:rsidRPr="00AA7181">
              <w:rPr>
                <w:rFonts w:cs="宋体" w:hint="eastAsia"/>
                <w:b/>
                <w:bCs/>
              </w:rPr>
              <w:t xml:space="preserve">  </w:t>
            </w:r>
            <w:proofErr w:type="gramStart"/>
            <w:r w:rsidRPr="00AA7181">
              <w:rPr>
                <w:rFonts w:cs="宋体" w:hint="eastAsia"/>
                <w:b/>
                <w:bCs/>
              </w:rPr>
              <w:t>瑛</w:t>
            </w:r>
            <w:proofErr w:type="gramEnd"/>
          </w:p>
        </w:tc>
        <w:tc>
          <w:tcPr>
            <w:tcW w:w="5101" w:type="dxa"/>
            <w:vAlign w:val="center"/>
          </w:tcPr>
          <w:p w:rsidR="000975D2" w:rsidRPr="00AA7181" w:rsidRDefault="000975D2" w:rsidP="00476DDA">
            <w:pPr>
              <w:widowControl/>
              <w:jc w:val="left"/>
              <w:rPr>
                <w:rFonts w:cs="宋体"/>
              </w:rPr>
            </w:pPr>
            <w:r w:rsidRPr="00AA7181">
              <w:rPr>
                <w:rFonts w:cs="宋体" w:hint="eastAsia"/>
              </w:rPr>
              <w:t>湖南省建筑设计院</w:t>
            </w:r>
            <w:r w:rsidRPr="00AA7181">
              <w:rPr>
                <w:rFonts w:cs="宋体" w:hint="eastAsia"/>
              </w:rPr>
              <w:t xml:space="preserve"> </w:t>
            </w:r>
            <w:r w:rsidRPr="00AA7181">
              <w:rPr>
                <w:rFonts w:cs="宋体" w:hint="eastAsia"/>
              </w:rPr>
              <w:t>总建筑师，全国工程勘察设计大师</w:t>
            </w:r>
          </w:p>
        </w:tc>
        <w:tc>
          <w:tcPr>
            <w:tcW w:w="2978" w:type="dxa"/>
            <w:vAlign w:val="center"/>
          </w:tcPr>
          <w:p w:rsidR="000975D2" w:rsidRDefault="000975D2" w:rsidP="00476DDA">
            <w:pPr>
              <w:widowControl/>
              <w:rPr>
                <w:rFonts w:cs="宋体"/>
              </w:rPr>
            </w:pPr>
            <w:r w:rsidRPr="002F2065">
              <w:rPr>
                <w:rFonts w:cs="宋体" w:hint="eastAsia"/>
              </w:rPr>
              <w:t>散</w:t>
            </w:r>
            <w:proofErr w:type="gramStart"/>
            <w:r w:rsidRPr="002F2065">
              <w:rPr>
                <w:rFonts w:cs="宋体" w:hint="eastAsia"/>
              </w:rPr>
              <w:t>象漫形</w:t>
            </w:r>
            <w:proofErr w:type="gramEnd"/>
            <w:r>
              <w:rPr>
                <w:rFonts w:cs="宋体" w:hint="eastAsia"/>
              </w:rPr>
              <w:t>——</w:t>
            </w:r>
            <w:r w:rsidRPr="002F2065">
              <w:rPr>
                <w:rFonts w:cs="宋体" w:hint="eastAsia"/>
              </w:rPr>
              <w:t>建筑设计的一种情境策略</w:t>
            </w:r>
          </w:p>
        </w:tc>
      </w:tr>
      <w:tr w:rsidR="000975D2" w:rsidRPr="0083615C" w:rsidTr="00EE4556">
        <w:trPr>
          <w:trHeight w:val="41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D2" w:rsidRPr="00AA7181" w:rsidRDefault="000975D2" w:rsidP="00AB5982">
            <w:pPr>
              <w:jc w:val="center"/>
              <w:rPr>
                <w:rFonts w:ascii="宋体" w:hAnsi="宋体"/>
                <w:b/>
              </w:rPr>
            </w:pPr>
            <w:proofErr w:type="gramStart"/>
            <w:r w:rsidRPr="00AA7181">
              <w:rPr>
                <w:rFonts w:ascii="宋体" w:hAnsi="宋体" w:hint="eastAsia"/>
                <w:b/>
              </w:rPr>
              <w:t>范</w:t>
            </w:r>
            <w:proofErr w:type="gramEnd"/>
            <w:r w:rsidRPr="00AA7181">
              <w:rPr>
                <w:rFonts w:ascii="宋体" w:hAnsi="宋体" w:hint="eastAsia"/>
                <w:b/>
              </w:rPr>
              <w:t xml:space="preserve">  重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D2" w:rsidRPr="00853521" w:rsidRDefault="000975D2" w:rsidP="00853521">
            <w:pPr>
              <w:widowControl/>
              <w:snapToGrid w:val="0"/>
              <w:rPr>
                <w:rFonts w:cs="宋体"/>
              </w:rPr>
            </w:pPr>
            <w:r w:rsidRPr="00AA7181">
              <w:rPr>
                <w:rFonts w:cs="宋体" w:hint="eastAsia"/>
              </w:rPr>
              <w:t>中国建筑设计院有限公司</w:t>
            </w:r>
            <w:r w:rsidRPr="00AA7181">
              <w:rPr>
                <w:rFonts w:cs="宋体" w:hint="eastAsia"/>
              </w:rPr>
              <w:t xml:space="preserve"> </w:t>
            </w:r>
            <w:r w:rsidRPr="00AA7181">
              <w:rPr>
                <w:rFonts w:cs="宋体" w:hint="eastAsia"/>
              </w:rPr>
              <w:t>总工程师，全国工程勘察设计大师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D2" w:rsidRDefault="000975D2" w:rsidP="00EE4556">
            <w:pPr>
              <w:widowControl/>
              <w:snapToGrid w:val="0"/>
              <w:rPr>
                <w:rFonts w:cs="宋体"/>
              </w:rPr>
            </w:pPr>
            <w:r w:rsidRPr="00976F08">
              <w:rPr>
                <w:rFonts w:cs="宋体" w:hint="eastAsia"/>
              </w:rPr>
              <w:t>北京奥运公园结构设计创新实践</w:t>
            </w:r>
          </w:p>
        </w:tc>
      </w:tr>
      <w:tr w:rsidR="007410E2" w:rsidRPr="0083615C" w:rsidTr="007410E2">
        <w:trPr>
          <w:trHeight w:val="41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E2" w:rsidRPr="00AA7181" w:rsidRDefault="007410E2" w:rsidP="00476DDA">
            <w:pPr>
              <w:jc w:val="center"/>
              <w:rPr>
                <w:rFonts w:ascii="宋体" w:hAnsi="宋体"/>
                <w:b/>
              </w:rPr>
            </w:pPr>
            <w:r w:rsidRPr="00AA7181">
              <w:rPr>
                <w:rFonts w:ascii="宋体" w:hAnsi="宋体" w:hint="eastAsia"/>
                <w:b/>
              </w:rPr>
              <w:lastRenderedPageBreak/>
              <w:t>桂学文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E2" w:rsidRPr="007410E2" w:rsidRDefault="007410E2" w:rsidP="007410E2">
            <w:pPr>
              <w:widowControl/>
              <w:snapToGrid w:val="0"/>
              <w:rPr>
                <w:rFonts w:cs="宋体"/>
              </w:rPr>
            </w:pPr>
            <w:r w:rsidRPr="007410E2">
              <w:rPr>
                <w:rStyle w:val="article"/>
                <w:rFonts w:cs="宋体"/>
              </w:rPr>
              <w:t>中南建筑设计院股份有限公司</w:t>
            </w:r>
            <w:r w:rsidRPr="007410E2">
              <w:rPr>
                <w:rStyle w:val="article"/>
                <w:rFonts w:cs="宋体" w:hint="eastAsia"/>
              </w:rPr>
              <w:t xml:space="preserve"> </w:t>
            </w:r>
            <w:r w:rsidRPr="007410E2">
              <w:rPr>
                <w:rFonts w:cs="宋体" w:hint="eastAsia"/>
              </w:rPr>
              <w:t>总建筑师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E2" w:rsidRPr="007410E2" w:rsidRDefault="00030B6E" w:rsidP="007410E2">
            <w:pPr>
              <w:widowControl/>
              <w:snapToGrid w:val="0"/>
              <w:rPr>
                <w:rFonts w:cs="宋体"/>
              </w:rPr>
            </w:pPr>
            <w:r>
              <w:rPr>
                <w:rFonts w:cs="宋体"/>
              </w:rPr>
              <w:t>理性与感性</w:t>
            </w:r>
          </w:p>
        </w:tc>
      </w:tr>
      <w:tr w:rsidR="000975D2" w:rsidRPr="00931974" w:rsidTr="00EE4556">
        <w:trPr>
          <w:trHeight w:val="4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D2" w:rsidRPr="003D6D4F" w:rsidRDefault="000975D2" w:rsidP="00213A22">
            <w:pPr>
              <w:jc w:val="center"/>
              <w:rPr>
                <w:rFonts w:ascii="宋体" w:hAnsi="宋体"/>
                <w:b/>
              </w:rPr>
            </w:pPr>
            <w:r w:rsidRPr="003D6D4F">
              <w:rPr>
                <w:rFonts w:ascii="宋体" w:hAnsi="宋体" w:hint="eastAsia"/>
                <w:b/>
              </w:rPr>
              <w:t>陈彬磊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D2" w:rsidRPr="00A75E10" w:rsidRDefault="000975D2" w:rsidP="00213A22">
            <w:pPr>
              <w:rPr>
                <w:rFonts w:cs="宋体"/>
              </w:rPr>
            </w:pPr>
            <w:r w:rsidRPr="00AA7181">
              <w:rPr>
                <w:rFonts w:cs="宋体" w:hint="eastAsia"/>
              </w:rPr>
              <w:t>北京市建筑设计研究院有限公司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总工程师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D2" w:rsidRPr="00A75E10" w:rsidRDefault="00D808D7" w:rsidP="00EE4556">
            <w:pPr>
              <w:rPr>
                <w:rFonts w:cs="宋体"/>
              </w:rPr>
            </w:pPr>
            <w:proofErr w:type="gramStart"/>
            <w:r w:rsidRPr="00D808D7">
              <w:rPr>
                <w:rFonts w:ascii="宋体" w:hAnsi="宋体" w:cs="宋体" w:hint="eastAsia"/>
              </w:rPr>
              <w:t>小结构</w:t>
            </w:r>
            <w:proofErr w:type="gramEnd"/>
            <w:r w:rsidRPr="00D808D7">
              <w:rPr>
                <w:rFonts w:ascii="宋体" w:hAnsi="宋体" w:cs="宋体" w:hint="eastAsia"/>
              </w:rPr>
              <w:t>的建筑表现</w:t>
            </w:r>
          </w:p>
        </w:tc>
      </w:tr>
      <w:tr w:rsidR="000975D2" w:rsidRPr="0083615C" w:rsidTr="00EE4556">
        <w:trPr>
          <w:trHeight w:val="41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D2" w:rsidRPr="00AA7181" w:rsidRDefault="000975D2" w:rsidP="00500A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周建龙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D2" w:rsidRPr="00A75E10" w:rsidRDefault="000975D2" w:rsidP="00500AB8">
            <w:pPr>
              <w:rPr>
                <w:rFonts w:ascii="宋体" w:hAnsi="宋体"/>
              </w:rPr>
            </w:pPr>
            <w:r w:rsidRPr="00AA7181">
              <w:rPr>
                <w:rFonts w:cs="宋体" w:hint="eastAsia"/>
              </w:rPr>
              <w:t>华东建筑设计研究总院</w:t>
            </w:r>
            <w:r w:rsidRPr="00AA7181">
              <w:rPr>
                <w:rFonts w:cs="宋体" w:hint="eastAsia"/>
              </w:rPr>
              <w:t xml:space="preserve"> </w:t>
            </w:r>
            <w:r w:rsidRPr="00AA7181">
              <w:rPr>
                <w:rFonts w:cs="宋体" w:hint="eastAsia"/>
              </w:rPr>
              <w:t>总工程师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D2" w:rsidRPr="00A75E10" w:rsidRDefault="000975D2" w:rsidP="00EE4556">
            <w:pPr>
              <w:rPr>
                <w:rFonts w:ascii="宋体" w:hAnsi="宋体"/>
              </w:rPr>
            </w:pPr>
            <w:r w:rsidRPr="002F2065">
              <w:rPr>
                <w:rFonts w:ascii="宋体" w:hAnsi="宋体" w:hint="eastAsia"/>
              </w:rPr>
              <w:t>构建结构高效建筑优雅的超高层建筑</w:t>
            </w:r>
          </w:p>
        </w:tc>
      </w:tr>
    </w:tbl>
    <w:p w:rsidR="00D62EF2" w:rsidRPr="00E71633" w:rsidRDefault="00D62EF2" w:rsidP="00367679">
      <w:pPr>
        <w:rPr>
          <w:rFonts w:ascii="黑体" w:eastAsia="黑体" w:hAnsi="黑体"/>
          <w:b/>
        </w:rPr>
      </w:pPr>
    </w:p>
    <w:p w:rsidR="00C80966" w:rsidRDefault="00853521" w:rsidP="00367679">
      <w:pPr>
        <w:rPr>
          <w:rFonts w:ascii="黑体" w:eastAsia="黑体" w:hAnsi="黑体"/>
          <w:b/>
        </w:rPr>
      </w:pPr>
      <w:r>
        <w:rPr>
          <w:rFonts w:ascii="黑体" w:eastAsia="黑体" w:hAnsi="黑体"/>
          <w:b/>
        </w:rPr>
        <w:t>学术报告主持</w:t>
      </w:r>
      <w:r>
        <w:rPr>
          <w:rFonts w:ascii="黑体" w:eastAsia="黑体" w:hAnsi="黑体" w:hint="eastAsia"/>
          <w:b/>
        </w:rPr>
        <w:t>：</w:t>
      </w:r>
    </w:p>
    <w:p w:rsidR="00853521" w:rsidRDefault="00DA50AE" w:rsidP="00367679">
      <w:pPr>
        <w:rPr>
          <w:rFonts w:ascii="宋体" w:hAnsi="宋体"/>
        </w:rPr>
      </w:pPr>
      <w:r w:rsidRPr="008C5101">
        <w:rPr>
          <w:rFonts w:ascii="黑体" w:eastAsia="黑体" w:hAnsi="黑体"/>
        </w:rPr>
        <w:t>徐</w:t>
      </w:r>
      <w:r w:rsidR="00E70285">
        <w:rPr>
          <w:rFonts w:ascii="黑体" w:eastAsia="黑体" w:hAnsi="黑体" w:hint="eastAsia"/>
        </w:rPr>
        <w:t xml:space="preserve">  </w:t>
      </w:r>
      <w:r w:rsidRPr="008C5101">
        <w:rPr>
          <w:rFonts w:ascii="黑体" w:eastAsia="黑体" w:hAnsi="黑体"/>
        </w:rPr>
        <w:t>锋</w:t>
      </w:r>
      <w:r w:rsidRPr="008C5101">
        <w:rPr>
          <w:rFonts w:ascii="黑体" w:eastAsia="黑体" w:hAnsi="黑体" w:hint="eastAsia"/>
        </w:rPr>
        <w:t>，</w:t>
      </w:r>
      <w:r w:rsidRPr="00DA50AE">
        <w:rPr>
          <w:rFonts w:ascii="宋体" w:hAnsi="宋体" w:hint="eastAsia"/>
        </w:rPr>
        <w:t>云南省设计院集团</w:t>
      </w:r>
      <w:r w:rsidR="00864DA8">
        <w:rPr>
          <w:rFonts w:ascii="宋体" w:hAnsi="宋体" w:hint="eastAsia"/>
        </w:rPr>
        <w:t xml:space="preserve"> </w:t>
      </w:r>
      <w:r w:rsidRPr="00DA50AE">
        <w:rPr>
          <w:rFonts w:ascii="宋体" w:hAnsi="宋体" w:hint="eastAsia"/>
        </w:rPr>
        <w:t>总建筑师</w:t>
      </w:r>
    </w:p>
    <w:p w:rsidR="00853521" w:rsidRPr="006B374A" w:rsidRDefault="000975D2" w:rsidP="00367679">
      <w:pPr>
        <w:rPr>
          <w:rFonts w:ascii="宋体" w:hAnsi="宋体" w:cs="宋体"/>
          <w:sz w:val="24"/>
          <w:szCs w:val="24"/>
        </w:rPr>
      </w:pPr>
      <w:r>
        <w:rPr>
          <w:rFonts w:ascii="黑体" w:eastAsia="黑体" w:hAnsi="黑体"/>
        </w:rPr>
        <w:t>唐文胜</w:t>
      </w:r>
      <w:r w:rsidR="00EA53B0">
        <w:rPr>
          <w:rFonts w:ascii="黑体" w:eastAsia="黑体" w:hAnsi="黑体" w:hint="eastAsia"/>
        </w:rPr>
        <w:t>，</w:t>
      </w:r>
      <w:r w:rsidR="006B374A" w:rsidRPr="006B374A">
        <w:rPr>
          <w:rFonts w:ascii="宋体" w:hAnsi="宋体"/>
        </w:rPr>
        <w:t>中南建筑设计院股份有限公司</w:t>
      </w:r>
      <w:r w:rsidR="006B374A">
        <w:rPr>
          <w:rFonts w:ascii="宋体" w:hAnsi="宋体" w:hint="eastAsia"/>
        </w:rPr>
        <w:t xml:space="preserve"> </w:t>
      </w:r>
      <w:r w:rsidRPr="00EA53B0">
        <w:rPr>
          <w:rFonts w:ascii="宋体" w:hAnsi="宋体" w:cs="宋体" w:hint="eastAsia"/>
        </w:rPr>
        <w:t>副总建筑师</w:t>
      </w:r>
    </w:p>
    <w:p w:rsidR="000975D2" w:rsidRPr="000431F1" w:rsidRDefault="000431F1" w:rsidP="00367679">
      <w:pPr>
        <w:rPr>
          <w:rFonts w:ascii="宋体" w:hAnsi="宋体"/>
        </w:rPr>
      </w:pPr>
      <w:proofErr w:type="gramStart"/>
      <w:r>
        <w:rPr>
          <w:rFonts w:ascii="黑体" w:eastAsia="黑体" w:hAnsi="黑体"/>
        </w:rPr>
        <w:t>郭</w:t>
      </w:r>
      <w:proofErr w:type="gramEnd"/>
      <w:r>
        <w:rPr>
          <w:rFonts w:ascii="黑体" w:eastAsia="黑体" w:hAnsi="黑体"/>
        </w:rPr>
        <w:t>卫兵</w:t>
      </w:r>
      <w:r>
        <w:rPr>
          <w:rFonts w:ascii="黑体" w:eastAsia="黑体" w:hAnsi="黑体" w:hint="eastAsia"/>
        </w:rPr>
        <w:t>，</w:t>
      </w:r>
      <w:r w:rsidRPr="000431F1">
        <w:rPr>
          <w:rFonts w:ascii="宋体" w:hAnsi="宋体"/>
        </w:rPr>
        <w:t>河北建筑设计研究院有限责任公司</w:t>
      </w:r>
      <w:r w:rsidRPr="000431F1">
        <w:rPr>
          <w:rFonts w:ascii="宋体" w:hAnsi="宋体" w:hint="eastAsia"/>
        </w:rPr>
        <w:t xml:space="preserve"> 副院长、总建筑师</w:t>
      </w:r>
    </w:p>
    <w:p w:rsidR="00DC68A5" w:rsidRPr="00DC68A5" w:rsidRDefault="00DC68A5" w:rsidP="00DC68A5">
      <w:pPr>
        <w:rPr>
          <w:rFonts w:ascii="黑体" w:eastAsia="黑体" w:hAnsi="黑体"/>
          <w:b/>
        </w:rPr>
      </w:pPr>
      <w:r w:rsidRPr="00DC68A5">
        <w:rPr>
          <w:rFonts w:ascii="黑体" w:eastAsia="黑体" w:hAnsi="黑体" w:hint="eastAsia"/>
          <w:b/>
        </w:rPr>
        <w:t>三</w:t>
      </w:r>
      <w:r w:rsidRPr="00DC68A5">
        <w:rPr>
          <w:rFonts w:ascii="黑体" w:eastAsia="黑体" w:hAnsi="黑体"/>
          <w:b/>
        </w:rPr>
        <w:t>、会议费用及报名方式</w:t>
      </w:r>
    </w:p>
    <w:p w:rsidR="00DC68A5" w:rsidRPr="00785EAC" w:rsidRDefault="00DC68A5" w:rsidP="00DC68A5">
      <w:pPr>
        <w:ind w:firstLineChars="196" w:firstLine="413"/>
      </w:pPr>
      <w:r w:rsidRPr="00785EAC">
        <w:rPr>
          <w:b/>
        </w:rPr>
        <w:t>（</w:t>
      </w:r>
      <w:r w:rsidRPr="00785EAC">
        <w:rPr>
          <w:b/>
        </w:rPr>
        <w:t>1</w:t>
      </w:r>
      <w:r>
        <w:rPr>
          <w:b/>
        </w:rPr>
        <w:t>）</w:t>
      </w:r>
      <w:r>
        <w:rPr>
          <w:rFonts w:hint="eastAsia"/>
          <w:b/>
        </w:rPr>
        <w:t>会议</w:t>
      </w:r>
      <w:r w:rsidRPr="00785EAC">
        <w:rPr>
          <w:b/>
        </w:rPr>
        <w:t>费：</w:t>
      </w:r>
      <w:r w:rsidRPr="00C37B6C">
        <w:rPr>
          <w:rFonts w:hAnsi="宋体" w:cs="Adobe 宋体 Std L"/>
        </w:rPr>
        <w:t>1</w:t>
      </w:r>
      <w:r w:rsidR="00A92969">
        <w:rPr>
          <w:rFonts w:hAnsi="宋体" w:cs="Adobe 宋体 Std L" w:hint="eastAsia"/>
        </w:rPr>
        <w:t>2</w:t>
      </w:r>
      <w:r w:rsidRPr="00C37B6C">
        <w:rPr>
          <w:rFonts w:hAnsi="宋体" w:cs="Adobe 宋体 Std L"/>
        </w:rPr>
        <w:t>00</w:t>
      </w:r>
      <w:r w:rsidRPr="00C37B6C">
        <w:rPr>
          <w:rFonts w:hAnsi="宋体" w:cs="Adobe 宋体 Std L"/>
        </w:rPr>
        <w:t>元</w:t>
      </w:r>
      <w:r w:rsidRPr="00C37B6C">
        <w:rPr>
          <w:rFonts w:hAnsi="宋体" w:cs="Adobe 宋体 Std L"/>
        </w:rPr>
        <w:t>/</w:t>
      </w:r>
      <w:r>
        <w:rPr>
          <w:rFonts w:hAnsi="宋体" w:cs="Adobe 宋体 Std L"/>
        </w:rPr>
        <w:t>人（包含听课费、场地费、资料费、</w:t>
      </w:r>
      <w:r>
        <w:rPr>
          <w:rFonts w:hAnsi="宋体" w:cs="Adobe 宋体 Std L" w:hint="eastAsia"/>
        </w:rPr>
        <w:t>会议期间用餐等</w:t>
      </w:r>
      <w:r w:rsidRPr="00C37B6C">
        <w:rPr>
          <w:rFonts w:hAnsi="宋体" w:cs="Adobe 宋体 Std L"/>
        </w:rPr>
        <w:t>）</w:t>
      </w:r>
      <w:r>
        <w:rPr>
          <w:rFonts w:hAnsi="宋体" w:cs="Adobe 宋体 Std L" w:hint="eastAsia"/>
        </w:rPr>
        <w:t>。</w:t>
      </w:r>
    </w:p>
    <w:p w:rsidR="00DC68A5" w:rsidRPr="00785EAC" w:rsidRDefault="00DC68A5" w:rsidP="00DC68A5">
      <w:pPr>
        <w:ind w:firstLineChars="200" w:firstLine="422"/>
        <w:rPr>
          <w:rFonts w:hAnsi="宋体" w:cs="Adobe 宋体 Std L"/>
        </w:rPr>
      </w:pPr>
      <w:r w:rsidRPr="00785EAC">
        <w:rPr>
          <w:rFonts w:hAnsi="宋体" w:cs="Adobe 宋体 Std L" w:hint="eastAsia"/>
          <w:b/>
        </w:rPr>
        <w:t>（</w:t>
      </w:r>
      <w:r w:rsidRPr="00785EAC">
        <w:rPr>
          <w:rFonts w:hAnsi="宋体" w:cs="Adobe 宋体 Std L" w:hint="eastAsia"/>
          <w:b/>
        </w:rPr>
        <w:t>2</w:t>
      </w:r>
      <w:r w:rsidRPr="00785EAC">
        <w:rPr>
          <w:rFonts w:hAnsi="宋体" w:cs="Adobe 宋体 Std L" w:hint="eastAsia"/>
          <w:b/>
        </w:rPr>
        <w:t>）报名方式：</w:t>
      </w:r>
      <w:proofErr w:type="gramStart"/>
      <w:r w:rsidR="00E817B9" w:rsidRPr="00E817B9">
        <w:rPr>
          <w:rFonts w:hAnsi="宋体" w:cs="Adobe 宋体 Std L" w:hint="eastAsia"/>
        </w:rPr>
        <w:t>请</w:t>
      </w:r>
      <w:r w:rsidR="00506DF7">
        <w:rPr>
          <w:rFonts w:hAnsi="宋体" w:cs="Adobe 宋体 Std L" w:hint="eastAsia"/>
        </w:rPr>
        <w:t>访问《建筑</w:t>
      </w:r>
      <w:r w:rsidR="005946BB">
        <w:rPr>
          <w:rFonts w:hAnsi="宋体" w:cs="Adobe 宋体 Std L" w:hint="eastAsia"/>
        </w:rPr>
        <w:t>技艺</w:t>
      </w:r>
      <w:r w:rsidR="00506DF7">
        <w:rPr>
          <w:rFonts w:hAnsi="宋体" w:cs="Adobe 宋体 Std L" w:hint="eastAsia"/>
        </w:rPr>
        <w:t>》官网</w:t>
      </w:r>
      <w:proofErr w:type="gramEnd"/>
      <w:r w:rsidR="0056592E" w:rsidRPr="0056592E">
        <w:rPr>
          <w:rFonts w:hAnsi="宋体" w:cs="Adobe 宋体 Std L"/>
        </w:rPr>
        <w:t>http://www.atd.com.cn/Item/9271.aspx</w:t>
      </w:r>
      <w:r w:rsidR="00506DF7">
        <w:rPr>
          <w:rFonts w:hAnsi="宋体" w:cs="Adobe 宋体 Std L"/>
        </w:rPr>
        <w:t>下载</w:t>
      </w:r>
      <w:r w:rsidR="008E6ED2">
        <w:rPr>
          <w:rFonts w:hAnsi="宋体" w:cs="Adobe 宋体 Std L" w:hint="eastAsia"/>
        </w:rPr>
        <w:t>并</w:t>
      </w:r>
      <w:r w:rsidR="00E817B9" w:rsidRPr="00E817B9">
        <w:rPr>
          <w:rFonts w:hAnsi="宋体" w:cs="Adobe 宋体 Std L" w:hint="eastAsia"/>
        </w:rPr>
        <w:t>填写会议回执表</w:t>
      </w:r>
      <w:r w:rsidR="00506DF7">
        <w:rPr>
          <w:rFonts w:hAnsi="宋体" w:cs="Adobe 宋体 Std L" w:hint="eastAsia"/>
        </w:rPr>
        <w:t>，</w:t>
      </w:r>
      <w:r w:rsidR="00E817B9" w:rsidRPr="00E817B9">
        <w:rPr>
          <w:rFonts w:hAnsi="宋体" w:cs="Adobe 宋体 Std L" w:hint="eastAsia"/>
        </w:rPr>
        <w:t>发</w:t>
      </w:r>
      <w:r w:rsidR="00506DF7">
        <w:rPr>
          <w:rFonts w:hAnsi="宋体" w:cs="Adobe 宋体 Std L" w:hint="eastAsia"/>
        </w:rPr>
        <w:t>邮件</w:t>
      </w:r>
      <w:r w:rsidR="00E817B9" w:rsidRPr="00E817B9">
        <w:rPr>
          <w:rFonts w:hAnsi="宋体" w:cs="Adobe 宋体 Std L" w:hint="eastAsia"/>
        </w:rPr>
        <w:t>至</w:t>
      </w:r>
      <w:r w:rsidRPr="00785EAC">
        <w:rPr>
          <w:rFonts w:hAnsi="宋体" w:cs="Adobe 宋体 Std L" w:hint="eastAsia"/>
        </w:rPr>
        <w:t>：</w:t>
      </w:r>
      <w:r w:rsidR="005946BB" w:rsidRPr="005946BB">
        <w:rPr>
          <w:rFonts w:hAnsi="宋体" w:cs="Adobe 宋体 Std L"/>
          <w:b/>
        </w:rPr>
        <w:t>at.2011@qq.com</w:t>
      </w:r>
      <w:r w:rsidRPr="00785EAC">
        <w:rPr>
          <w:rFonts w:hAnsi="宋体" w:cs="Adobe 宋体 Std L" w:hint="eastAsia"/>
        </w:rPr>
        <w:t>，</w:t>
      </w:r>
      <w:r>
        <w:rPr>
          <w:rFonts w:hAnsi="宋体" w:cs="Adobe 宋体 Std L" w:hint="eastAsia"/>
        </w:rPr>
        <w:t>会务组将在</w:t>
      </w:r>
      <w:r>
        <w:rPr>
          <w:rFonts w:hAnsi="宋体" w:cs="Adobe 宋体 Std L" w:hint="eastAsia"/>
        </w:rPr>
        <w:t>3</w:t>
      </w:r>
      <w:r>
        <w:rPr>
          <w:rFonts w:hAnsi="宋体" w:cs="Adobe 宋体 Std L" w:hint="eastAsia"/>
        </w:rPr>
        <w:t>个工作日内回复是否报名成功，如未收到回复请及时与会务组联系。</w:t>
      </w:r>
      <w:r w:rsidRPr="00D20EF6">
        <w:rPr>
          <w:rFonts w:hAnsi="宋体" w:cs="Adobe 宋体 Std L"/>
          <w:b/>
          <w:bCs/>
        </w:rPr>
        <w:t>须提前缴纳会议费以保证参会名额</w:t>
      </w:r>
      <w:r w:rsidRPr="00D20EF6">
        <w:rPr>
          <w:rFonts w:hAnsi="宋体" w:cs="Adobe 宋体 Std L"/>
        </w:rPr>
        <w:t>，我们会将</w:t>
      </w:r>
      <w:r w:rsidRPr="00D20EF6">
        <w:rPr>
          <w:rFonts w:hAnsi="宋体" w:cs="Adobe 宋体 Std L"/>
          <w:b/>
          <w:bCs/>
        </w:rPr>
        <w:t>发票带到会议现场，</w:t>
      </w:r>
      <w:r w:rsidRPr="00D20EF6">
        <w:rPr>
          <w:rFonts w:hAnsi="宋体" w:cs="Adobe 宋体 Std L"/>
        </w:rPr>
        <w:t>请凭</w:t>
      </w:r>
      <w:r w:rsidRPr="00D20EF6">
        <w:rPr>
          <w:rFonts w:hAnsi="宋体" w:cs="Adobe 宋体 Std L"/>
          <w:b/>
          <w:bCs/>
        </w:rPr>
        <w:t>付款凭证</w:t>
      </w:r>
      <w:r w:rsidRPr="00D20EF6">
        <w:rPr>
          <w:rFonts w:hAnsi="宋体" w:cs="Adobe 宋体 Std L"/>
        </w:rPr>
        <w:t>复印件领取。</w:t>
      </w:r>
      <w:r w:rsidRPr="00785EAC">
        <w:rPr>
          <w:rFonts w:hAnsi="宋体" w:cs="Adobe 宋体 Std L" w:hint="eastAsia"/>
        </w:rPr>
        <w:t>付款</w:t>
      </w:r>
      <w:r>
        <w:rPr>
          <w:rFonts w:hAnsi="宋体" w:cs="Adobe 宋体 Std L" w:hint="eastAsia"/>
        </w:rPr>
        <w:t>信息</w:t>
      </w:r>
      <w:r w:rsidRPr="00785EAC">
        <w:rPr>
          <w:rFonts w:hAnsi="宋体" w:cs="Adobe 宋体 Std L" w:hint="eastAsia"/>
        </w:rPr>
        <w:t>如下：</w:t>
      </w:r>
    </w:p>
    <w:p w:rsidR="00DC68A5" w:rsidRDefault="00DC68A5" w:rsidP="00DC68A5">
      <w:pPr>
        <w:ind w:firstLineChars="200" w:firstLine="422"/>
        <w:rPr>
          <w:rFonts w:hAnsi="宋体" w:cs="Adobe 宋体 Std L"/>
        </w:rPr>
      </w:pPr>
      <w:r w:rsidRPr="00691684">
        <w:rPr>
          <w:rFonts w:hAnsi="宋体" w:cs="Adobe 宋体 Std L" w:hint="eastAsia"/>
          <w:b/>
        </w:rPr>
        <w:t>户名：</w:t>
      </w:r>
      <w:r w:rsidRPr="00785EAC">
        <w:rPr>
          <w:rFonts w:hAnsi="宋体" w:cs="Adobe 宋体 Std L" w:hint="eastAsia"/>
        </w:rPr>
        <w:t>亚太建设科</w:t>
      </w:r>
      <w:r w:rsidRPr="00B239D2">
        <w:rPr>
          <w:rFonts w:hAnsi="宋体" w:cs="Adobe 宋体 Std L" w:hint="eastAsia"/>
        </w:rPr>
        <w:t>技信息研究院有限公司；</w:t>
      </w:r>
      <w:r w:rsidRPr="006C16E4">
        <w:rPr>
          <w:rFonts w:hAnsi="宋体" w:cs="Adobe 宋体 Std L" w:hint="eastAsia"/>
          <w:b/>
        </w:rPr>
        <w:t>开户银行：</w:t>
      </w:r>
      <w:r w:rsidRPr="00B239D2">
        <w:rPr>
          <w:rFonts w:hAnsi="宋体" w:cs="Adobe 宋体 Std L" w:hint="eastAsia"/>
        </w:rPr>
        <w:t>招商银行北京东三环支行；</w:t>
      </w:r>
      <w:r w:rsidRPr="006C16E4">
        <w:rPr>
          <w:rFonts w:hAnsi="宋体" w:cs="Adobe 宋体 Std L" w:hint="eastAsia"/>
          <w:b/>
        </w:rPr>
        <w:t>账号：</w:t>
      </w:r>
      <w:r w:rsidRPr="00B239D2">
        <w:rPr>
          <w:rFonts w:hAnsi="宋体" w:cs="Adobe 宋体 Std L" w:hint="eastAsia"/>
        </w:rPr>
        <w:t>110908001310606</w:t>
      </w:r>
      <w:r w:rsidRPr="00B239D2">
        <w:rPr>
          <w:rFonts w:hAnsi="宋体" w:cs="Adobe 宋体 Std L" w:hint="eastAsia"/>
        </w:rPr>
        <w:t>；</w:t>
      </w:r>
      <w:r w:rsidRPr="006C16E4">
        <w:rPr>
          <w:rFonts w:hAnsi="宋体" w:cs="Adobe 宋体 Std L" w:hint="eastAsia"/>
          <w:b/>
        </w:rPr>
        <w:t>汇款用途：</w:t>
      </w:r>
      <w:r>
        <w:rPr>
          <w:rFonts w:hAnsi="宋体" w:cs="Adobe 宋体 Std L" w:hint="eastAsia"/>
        </w:rPr>
        <w:t>结构成就建筑之美</w:t>
      </w:r>
      <w:r w:rsidRPr="00B239D2">
        <w:rPr>
          <w:rFonts w:hAnsi="宋体" w:cs="Adobe 宋体 Std L" w:hint="eastAsia"/>
        </w:rPr>
        <w:t>会。</w:t>
      </w:r>
    </w:p>
    <w:p w:rsidR="00DC68A5" w:rsidRPr="0020595C" w:rsidRDefault="00DC68A5" w:rsidP="00DC68A5">
      <w:pPr>
        <w:pStyle w:val="a7"/>
        <w:spacing w:before="0" w:beforeAutospacing="0" w:after="0" w:afterAutospacing="0"/>
      </w:pPr>
    </w:p>
    <w:p w:rsidR="00DC68A5" w:rsidRPr="00DC68A5" w:rsidRDefault="00DC68A5" w:rsidP="00DC68A5">
      <w:pPr>
        <w:rPr>
          <w:rFonts w:ascii="黑体" w:eastAsia="黑体" w:hAnsi="黑体"/>
          <w:b/>
        </w:rPr>
      </w:pPr>
      <w:r w:rsidRPr="00DC68A5">
        <w:rPr>
          <w:rFonts w:ascii="黑体" w:eastAsia="黑体" w:hAnsi="黑体" w:hint="eastAsia"/>
          <w:b/>
        </w:rPr>
        <w:t>四</w:t>
      </w:r>
      <w:r w:rsidRPr="00DC68A5">
        <w:rPr>
          <w:rFonts w:ascii="黑体" w:eastAsia="黑体" w:hAnsi="黑体"/>
          <w:b/>
        </w:rPr>
        <w:t>、</w:t>
      </w:r>
      <w:r w:rsidRPr="00DC68A5">
        <w:rPr>
          <w:rFonts w:ascii="黑体" w:eastAsia="黑体" w:hAnsi="黑体" w:hint="eastAsia"/>
          <w:b/>
        </w:rPr>
        <w:t>会议地点及住宿</w:t>
      </w:r>
    </w:p>
    <w:p w:rsidR="00DC68A5" w:rsidRPr="00EE4556" w:rsidRDefault="00DC68A5" w:rsidP="00DC68A5">
      <w:pPr>
        <w:ind w:firstLineChars="200" w:firstLine="422"/>
      </w:pPr>
      <w:r w:rsidRPr="00C67B5F">
        <w:rPr>
          <w:rFonts w:hint="eastAsia"/>
          <w:b/>
        </w:rPr>
        <w:t>（</w:t>
      </w:r>
      <w:r w:rsidRPr="00C67B5F">
        <w:rPr>
          <w:rFonts w:hint="eastAsia"/>
          <w:b/>
        </w:rPr>
        <w:t>1</w:t>
      </w:r>
      <w:r w:rsidRPr="00C67B5F">
        <w:rPr>
          <w:rFonts w:hint="eastAsia"/>
          <w:b/>
        </w:rPr>
        <w:t>）会议地点：</w:t>
      </w:r>
      <w:r w:rsidR="00CD6FCF" w:rsidRPr="00EE4556">
        <w:rPr>
          <w:rFonts w:hint="eastAsia"/>
        </w:rPr>
        <w:t>武汉市</w:t>
      </w:r>
      <w:r w:rsidRPr="00EE4556">
        <w:rPr>
          <w:rFonts w:hint="eastAsia"/>
        </w:rPr>
        <w:t>保利大酒店</w:t>
      </w:r>
      <w:r w:rsidR="00D62EF2" w:rsidRPr="00EE4556">
        <w:rPr>
          <w:rFonts w:hint="eastAsia"/>
        </w:rPr>
        <w:t>三楼百花园（湖北省武汉市武昌区民主路</w:t>
      </w:r>
      <w:r w:rsidR="00D62EF2" w:rsidRPr="00EE4556">
        <w:rPr>
          <w:rFonts w:hint="eastAsia"/>
        </w:rPr>
        <w:t>788</w:t>
      </w:r>
      <w:r w:rsidR="00D62EF2" w:rsidRPr="00EE4556">
        <w:rPr>
          <w:rFonts w:hint="eastAsia"/>
        </w:rPr>
        <w:t>号，地铁洪山广场站</w:t>
      </w:r>
      <w:r w:rsidR="00D62EF2" w:rsidRPr="00EE4556">
        <w:rPr>
          <w:rFonts w:hint="eastAsia"/>
        </w:rPr>
        <w:t>A</w:t>
      </w:r>
      <w:r w:rsidR="00D62EF2" w:rsidRPr="00EE4556">
        <w:rPr>
          <w:rFonts w:hint="eastAsia"/>
        </w:rPr>
        <w:t>口）</w:t>
      </w:r>
      <w:r w:rsidRPr="00EE4556">
        <w:rPr>
          <w:rFonts w:hint="eastAsia"/>
        </w:rPr>
        <w:t>。</w:t>
      </w:r>
    </w:p>
    <w:p w:rsidR="00CD6FCF" w:rsidRPr="00EE4556" w:rsidRDefault="00CD6FCF" w:rsidP="00EE4556">
      <w:pPr>
        <w:ind w:firstLineChars="200" w:firstLine="422"/>
      </w:pPr>
      <w:r w:rsidRPr="00EE4556">
        <w:rPr>
          <w:rFonts w:hint="eastAsia"/>
          <w:b/>
        </w:rPr>
        <w:t>（</w:t>
      </w:r>
      <w:r w:rsidRPr="00EE4556">
        <w:rPr>
          <w:rFonts w:hint="eastAsia"/>
          <w:b/>
        </w:rPr>
        <w:t>2</w:t>
      </w:r>
      <w:r w:rsidRPr="00EE4556">
        <w:rPr>
          <w:rFonts w:hint="eastAsia"/>
          <w:b/>
        </w:rPr>
        <w:t>）报到时间</w:t>
      </w:r>
      <w:r w:rsidRPr="00EE4556">
        <w:rPr>
          <w:rFonts w:hint="eastAsia"/>
        </w:rPr>
        <w:t>：</w:t>
      </w:r>
      <w:r w:rsidRPr="00EE4556">
        <w:rPr>
          <w:rFonts w:hint="eastAsia"/>
        </w:rPr>
        <w:t>3</w:t>
      </w:r>
      <w:r w:rsidRPr="00EE4556">
        <w:rPr>
          <w:rFonts w:hint="eastAsia"/>
        </w:rPr>
        <w:t>月</w:t>
      </w:r>
      <w:r w:rsidR="002C3485">
        <w:rPr>
          <w:rFonts w:hint="eastAsia"/>
        </w:rPr>
        <w:t>27</w:t>
      </w:r>
      <w:r w:rsidRPr="00EE4556">
        <w:rPr>
          <w:rFonts w:hint="eastAsia"/>
        </w:rPr>
        <w:t>日</w:t>
      </w:r>
      <w:r w:rsidRPr="00EE4556">
        <w:rPr>
          <w:rFonts w:hint="eastAsia"/>
        </w:rPr>
        <w:t>10:00-20:00</w:t>
      </w:r>
      <w:r w:rsidRPr="00EE4556">
        <w:rPr>
          <w:rFonts w:hint="eastAsia"/>
        </w:rPr>
        <w:t>；报到地点：保利大酒店一层。</w:t>
      </w:r>
    </w:p>
    <w:p w:rsidR="00DC68A5" w:rsidRPr="00DC68A5" w:rsidRDefault="00DC68A5" w:rsidP="0004352A">
      <w:pPr>
        <w:ind w:firstLineChars="200" w:firstLine="422"/>
        <w:rPr>
          <w:color w:val="FF0000"/>
        </w:rPr>
      </w:pPr>
      <w:r w:rsidRPr="00161027">
        <w:rPr>
          <w:b/>
        </w:rPr>
        <w:t>（</w:t>
      </w:r>
      <w:r w:rsidR="00CD6FCF">
        <w:rPr>
          <w:rFonts w:hint="eastAsia"/>
          <w:b/>
        </w:rPr>
        <w:t>3</w:t>
      </w:r>
      <w:r w:rsidRPr="00161027">
        <w:rPr>
          <w:b/>
        </w:rPr>
        <w:t>）住宿</w:t>
      </w:r>
      <w:r w:rsidR="00CD6FCF">
        <w:rPr>
          <w:rFonts w:hint="eastAsia"/>
          <w:b/>
        </w:rPr>
        <w:t>事宜</w:t>
      </w:r>
      <w:r w:rsidRPr="00161027">
        <w:rPr>
          <w:b/>
        </w:rPr>
        <w:t>：</w:t>
      </w:r>
      <w:r w:rsidR="00CD6FCF">
        <w:rPr>
          <w:rFonts w:hint="eastAsia"/>
          <w:b/>
        </w:rPr>
        <w:t>会务组</w:t>
      </w:r>
      <w:r w:rsidRPr="00161027">
        <w:rPr>
          <w:b/>
        </w:rPr>
        <w:t>不安排统一订房，需要住宿的代表</w:t>
      </w:r>
      <w:r w:rsidR="00CD6FCF">
        <w:rPr>
          <w:rFonts w:hint="eastAsia"/>
          <w:b/>
        </w:rPr>
        <w:t>请</w:t>
      </w:r>
      <w:r w:rsidRPr="00161027">
        <w:rPr>
          <w:b/>
        </w:rPr>
        <w:t>自行预订。</w:t>
      </w:r>
      <w:r w:rsidR="00CB28DC" w:rsidRPr="00CB28DC">
        <w:rPr>
          <w:rFonts w:hint="eastAsia"/>
        </w:rPr>
        <w:t>保利大酒店订房电话：</w:t>
      </w:r>
      <w:r w:rsidR="00CB28DC" w:rsidRPr="00CB28DC">
        <w:rPr>
          <w:rFonts w:hint="eastAsia"/>
        </w:rPr>
        <w:t>13972818586</w:t>
      </w:r>
      <w:r w:rsidR="00CB28DC" w:rsidRPr="00CB28DC">
        <w:rPr>
          <w:rFonts w:hint="eastAsia"/>
        </w:rPr>
        <w:t>（李经理），提“结构成就建筑之美会议”可享受优惠价</w:t>
      </w:r>
      <w:r w:rsidR="00F552C0">
        <w:rPr>
          <w:rFonts w:hint="eastAsia"/>
        </w:rPr>
        <w:t>。</w:t>
      </w:r>
      <w:proofErr w:type="gramStart"/>
      <w:r w:rsidR="00F552C0" w:rsidRPr="00F552C0">
        <w:rPr>
          <w:rFonts w:hint="eastAsia"/>
        </w:rPr>
        <w:t>豪华标间</w:t>
      </w:r>
      <w:proofErr w:type="gramEnd"/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大床：</w:t>
      </w:r>
      <w:r w:rsidR="00F552C0" w:rsidRPr="00F552C0">
        <w:rPr>
          <w:rFonts w:hint="eastAsia"/>
        </w:rPr>
        <w:t>448</w:t>
      </w:r>
      <w:r w:rsidR="00F552C0" w:rsidRPr="00F552C0">
        <w:rPr>
          <w:rFonts w:hint="eastAsia"/>
        </w:rPr>
        <w:t>元</w:t>
      </w:r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间</w:t>
      </w:r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天（</w:t>
      </w:r>
      <w:proofErr w:type="gramStart"/>
      <w:r w:rsidR="00F552C0" w:rsidRPr="00F552C0">
        <w:rPr>
          <w:rFonts w:hint="eastAsia"/>
        </w:rPr>
        <w:t>含单早</w:t>
      </w:r>
      <w:proofErr w:type="gramEnd"/>
      <w:r w:rsidR="00F552C0" w:rsidRPr="00F552C0">
        <w:rPr>
          <w:rFonts w:hint="eastAsia"/>
        </w:rPr>
        <w:t>），</w:t>
      </w:r>
      <w:r w:rsidR="00F552C0" w:rsidRPr="00F552C0">
        <w:rPr>
          <w:rFonts w:hint="eastAsia"/>
        </w:rPr>
        <w:t>498</w:t>
      </w:r>
      <w:r w:rsidR="00F552C0" w:rsidRPr="00F552C0">
        <w:rPr>
          <w:rFonts w:hint="eastAsia"/>
        </w:rPr>
        <w:t>元</w:t>
      </w:r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间</w:t>
      </w:r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天（含双早）；</w:t>
      </w:r>
      <w:proofErr w:type="gramStart"/>
      <w:r w:rsidR="00F552C0" w:rsidRPr="00F552C0">
        <w:rPr>
          <w:rFonts w:hint="eastAsia"/>
        </w:rPr>
        <w:t>商务标间</w:t>
      </w:r>
      <w:proofErr w:type="gramEnd"/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大床：</w:t>
      </w:r>
      <w:r w:rsidR="00F552C0" w:rsidRPr="00F552C0">
        <w:rPr>
          <w:rFonts w:hint="eastAsia"/>
        </w:rPr>
        <w:t>400</w:t>
      </w:r>
      <w:r w:rsidR="00F552C0" w:rsidRPr="00F552C0">
        <w:rPr>
          <w:rFonts w:hint="eastAsia"/>
        </w:rPr>
        <w:t>元</w:t>
      </w:r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间</w:t>
      </w:r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天（</w:t>
      </w:r>
      <w:proofErr w:type="gramStart"/>
      <w:r w:rsidR="00F552C0" w:rsidRPr="00F552C0">
        <w:rPr>
          <w:rFonts w:hint="eastAsia"/>
        </w:rPr>
        <w:t>含单早</w:t>
      </w:r>
      <w:proofErr w:type="gramEnd"/>
      <w:r w:rsidR="00F552C0" w:rsidRPr="00F552C0">
        <w:rPr>
          <w:rFonts w:hint="eastAsia"/>
        </w:rPr>
        <w:t>），</w:t>
      </w:r>
      <w:r w:rsidR="00F552C0" w:rsidRPr="00F552C0">
        <w:rPr>
          <w:rFonts w:hint="eastAsia"/>
        </w:rPr>
        <w:t>450</w:t>
      </w:r>
      <w:r w:rsidR="00F552C0" w:rsidRPr="00F552C0">
        <w:rPr>
          <w:rFonts w:hint="eastAsia"/>
        </w:rPr>
        <w:t>元</w:t>
      </w:r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间</w:t>
      </w:r>
      <w:r w:rsidR="00F552C0" w:rsidRPr="00F552C0">
        <w:rPr>
          <w:rFonts w:hint="eastAsia"/>
        </w:rPr>
        <w:t>/</w:t>
      </w:r>
      <w:r w:rsidR="00F552C0" w:rsidRPr="00F552C0">
        <w:rPr>
          <w:rFonts w:hint="eastAsia"/>
        </w:rPr>
        <w:t>天（含双早）</w:t>
      </w:r>
      <w:r w:rsidR="00CB28DC" w:rsidRPr="00CB28DC">
        <w:rPr>
          <w:rFonts w:hint="eastAsia"/>
        </w:rPr>
        <w:t>。</w:t>
      </w:r>
      <w:r w:rsidRPr="00FC150C">
        <w:rPr>
          <w:b/>
        </w:rPr>
        <w:t>代表</w:t>
      </w:r>
      <w:r w:rsidR="00D62EF2" w:rsidRPr="00FC150C">
        <w:rPr>
          <w:b/>
        </w:rPr>
        <w:t>也</w:t>
      </w:r>
      <w:r w:rsidRPr="00FC150C">
        <w:rPr>
          <w:b/>
        </w:rPr>
        <w:t>可自行通过</w:t>
      </w:r>
      <w:proofErr w:type="gramStart"/>
      <w:r w:rsidRPr="00FC150C">
        <w:rPr>
          <w:b/>
        </w:rPr>
        <w:t>携程网</w:t>
      </w:r>
      <w:proofErr w:type="gramEnd"/>
      <w:r w:rsidRPr="00FC150C">
        <w:rPr>
          <w:b/>
        </w:rPr>
        <w:t>或电话预定</w:t>
      </w:r>
      <w:r w:rsidRPr="00FC150C">
        <w:rPr>
          <w:rFonts w:hint="eastAsia"/>
          <w:b/>
        </w:rPr>
        <w:t>，或</w:t>
      </w:r>
      <w:r w:rsidRPr="00FC150C">
        <w:rPr>
          <w:b/>
        </w:rPr>
        <w:t>选择其他住宿酒店。</w:t>
      </w:r>
    </w:p>
    <w:p w:rsidR="00DC68A5" w:rsidRPr="00B059EE" w:rsidRDefault="00DC68A5" w:rsidP="00DC68A5">
      <w:pPr>
        <w:ind w:firstLineChars="200" w:firstLine="422"/>
        <w:rPr>
          <w:b/>
        </w:rPr>
      </w:pPr>
    </w:p>
    <w:p w:rsidR="00DC68A5" w:rsidRPr="00DC68A5" w:rsidRDefault="00DC68A5" w:rsidP="00DC68A5">
      <w:pPr>
        <w:rPr>
          <w:rFonts w:ascii="黑体" w:eastAsia="黑体" w:hAnsi="黑体"/>
          <w:b/>
        </w:rPr>
      </w:pPr>
      <w:r w:rsidRPr="00DC68A5">
        <w:rPr>
          <w:rFonts w:ascii="黑体" w:eastAsia="黑体" w:hAnsi="黑体" w:hint="eastAsia"/>
          <w:b/>
        </w:rPr>
        <w:t>五、会议招商</w:t>
      </w:r>
    </w:p>
    <w:p w:rsidR="00DC68A5" w:rsidRPr="00004A0A" w:rsidRDefault="00DC68A5" w:rsidP="00D808D7">
      <w:pPr>
        <w:pStyle w:val="ae"/>
        <w:spacing w:beforeLines="50" w:before="120" w:afterLines="50"/>
        <w:ind w:firstLineChars="200" w:firstLine="420"/>
      </w:pPr>
      <w:r w:rsidRPr="00004A0A">
        <w:t>本次会议</w:t>
      </w:r>
      <w:r w:rsidR="00E817B9" w:rsidRPr="00E817B9">
        <w:rPr>
          <w:rFonts w:hint="eastAsia"/>
        </w:rPr>
        <w:t>提供协办单位、会场展位、礼品赞助、</w:t>
      </w:r>
      <w:proofErr w:type="gramStart"/>
      <w:r w:rsidR="00E817B9" w:rsidRPr="00E817B9">
        <w:rPr>
          <w:rFonts w:hint="eastAsia"/>
        </w:rPr>
        <w:t>微信推广</w:t>
      </w:r>
      <w:proofErr w:type="gramEnd"/>
      <w:r w:rsidR="00E817B9" w:rsidRPr="00E817B9">
        <w:rPr>
          <w:rFonts w:hint="eastAsia"/>
        </w:rPr>
        <w:t>、资料装袋、期刊广告等多种宣传形式，因名额有限，需要者请尽早联络我们</w:t>
      </w:r>
      <w:r>
        <w:rPr>
          <w:rFonts w:hint="eastAsia"/>
        </w:rPr>
        <w:t>，</w:t>
      </w:r>
      <w:r w:rsidR="00AB22A7">
        <w:rPr>
          <w:rFonts w:hint="eastAsia"/>
        </w:rPr>
        <w:t>联系电话</w:t>
      </w:r>
      <w:r w:rsidR="00013ED3">
        <w:rPr>
          <w:rFonts w:hint="eastAsia"/>
        </w:rPr>
        <w:t>18701529806</w:t>
      </w:r>
      <w:r w:rsidRPr="00004A0A">
        <w:rPr>
          <w:rFonts w:hint="eastAsia"/>
        </w:rPr>
        <w:t>。</w:t>
      </w:r>
    </w:p>
    <w:p w:rsidR="00DC68A5" w:rsidRPr="00DC68A5" w:rsidRDefault="00DC68A5" w:rsidP="00DC68A5">
      <w:pPr>
        <w:rPr>
          <w:rFonts w:ascii="黑体" w:eastAsia="黑体" w:hAnsi="黑体"/>
        </w:rPr>
      </w:pPr>
      <w:r w:rsidRPr="00DC68A5">
        <w:rPr>
          <w:rFonts w:ascii="黑体" w:eastAsia="黑体" w:hAnsi="黑体" w:hint="eastAsia"/>
        </w:rPr>
        <w:t>六、会务组联系方式</w:t>
      </w:r>
    </w:p>
    <w:p w:rsidR="00DC68A5" w:rsidRDefault="00735EA2" w:rsidP="0004352A">
      <w:pPr>
        <w:pStyle w:val="ae"/>
        <w:spacing w:beforeLines="50" w:before="120" w:afterLines="50"/>
        <w:rPr>
          <w:rFonts w:eastAsia="黑体"/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8BB6BE0" wp14:editId="492660EB">
            <wp:simplePos x="0" y="0"/>
            <wp:positionH relativeFrom="margin">
              <wp:posOffset>4348480</wp:posOffset>
            </wp:positionH>
            <wp:positionV relativeFrom="margin">
              <wp:posOffset>6431280</wp:posOffset>
            </wp:positionV>
            <wp:extent cx="1439545" cy="1443355"/>
            <wp:effectExtent l="0" t="0" r="8255" b="44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建筑技艺微信二维码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8A5">
        <w:rPr>
          <w:rFonts w:eastAsia="黑体" w:hAnsi="黑体" w:hint="eastAsia"/>
          <w:color w:val="000000"/>
        </w:rPr>
        <w:t>《建筑技艺》杂志社</w:t>
      </w:r>
      <w:r>
        <w:rPr>
          <w:rFonts w:eastAsia="黑体" w:hAnsi="黑体" w:hint="eastAsia"/>
          <w:color w:val="000000"/>
        </w:rPr>
        <w:t>、</w:t>
      </w:r>
      <w:r w:rsidRPr="006935D3">
        <w:rPr>
          <w:rFonts w:eastAsia="黑体" w:hAnsi="黑体" w:hint="eastAsia"/>
          <w:color w:val="000000"/>
        </w:rPr>
        <w:t>《建筑结构》杂志社</w:t>
      </w:r>
    </w:p>
    <w:p w:rsidR="00DC68A5" w:rsidRDefault="00D808D7" w:rsidP="00DC68A5">
      <w:pPr>
        <w:pStyle w:val="ae"/>
        <w:rPr>
          <w:color w:val="000000"/>
        </w:rPr>
      </w:pPr>
      <w:r>
        <w:rPr>
          <w:rFonts w:hint="eastAsia"/>
          <w:color w:val="000000"/>
        </w:rPr>
        <w:t>李青青</w:t>
      </w:r>
      <w:r w:rsidR="00DC68A5">
        <w:rPr>
          <w:rFonts w:hint="eastAsia"/>
          <w:color w:val="000000"/>
        </w:rPr>
        <w:t>：</w:t>
      </w:r>
      <w:r w:rsidR="00DC68A5">
        <w:rPr>
          <w:rFonts w:hint="eastAsia"/>
          <w:color w:val="000000"/>
        </w:rPr>
        <w:t>010-5736</w:t>
      </w:r>
      <w:r>
        <w:rPr>
          <w:rFonts w:hint="eastAsia"/>
          <w:color w:val="000000"/>
        </w:rPr>
        <w:t>9049</w:t>
      </w:r>
      <w:r w:rsidR="00DC68A5">
        <w:rPr>
          <w:rFonts w:hint="eastAsia"/>
          <w:color w:val="000000"/>
        </w:rPr>
        <w:t>（报名查询）；</w:t>
      </w:r>
    </w:p>
    <w:p w:rsidR="00D808D7" w:rsidRPr="00837E6D" w:rsidRDefault="00D808D7" w:rsidP="00DC68A5">
      <w:pPr>
        <w:pStyle w:val="ae"/>
        <w:rPr>
          <w:color w:val="000000"/>
        </w:rPr>
      </w:pPr>
      <w:r>
        <w:rPr>
          <w:rFonts w:hint="eastAsia"/>
          <w:color w:val="000000"/>
        </w:rPr>
        <w:t>朱晓琳：</w:t>
      </w:r>
      <w:r>
        <w:rPr>
          <w:rFonts w:hint="eastAsia"/>
          <w:color w:val="000000"/>
        </w:rPr>
        <w:t>010-57368774</w:t>
      </w:r>
      <w:r w:rsidRPr="004323E1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13581811993</w:t>
      </w:r>
      <w:r>
        <w:rPr>
          <w:rFonts w:hint="eastAsia"/>
          <w:color w:val="000000"/>
        </w:rPr>
        <w:t>（会议咨询</w:t>
      </w:r>
      <w:r w:rsidRPr="004323E1">
        <w:rPr>
          <w:rFonts w:hint="eastAsia"/>
          <w:color w:val="000000"/>
        </w:rPr>
        <w:t>）</w:t>
      </w:r>
    </w:p>
    <w:p w:rsidR="00DC68A5" w:rsidRPr="004323E1" w:rsidRDefault="00DC68A5" w:rsidP="00DC68A5">
      <w:pPr>
        <w:pStyle w:val="ae"/>
        <w:rPr>
          <w:color w:val="000000"/>
        </w:rPr>
      </w:pPr>
      <w:r w:rsidRPr="004323E1">
        <w:rPr>
          <w:rFonts w:hint="eastAsia"/>
          <w:color w:val="000000"/>
        </w:rPr>
        <w:t>杨</w:t>
      </w:r>
      <w:r w:rsidRPr="004323E1">
        <w:rPr>
          <w:rFonts w:hint="eastAsia"/>
          <w:color w:val="000000"/>
        </w:rPr>
        <w:t xml:space="preserve">  </w:t>
      </w:r>
      <w:r w:rsidRPr="004323E1">
        <w:rPr>
          <w:rFonts w:hint="eastAsia"/>
          <w:color w:val="000000"/>
        </w:rPr>
        <w:t>琳：</w:t>
      </w:r>
      <w:r w:rsidRPr="004323E1">
        <w:rPr>
          <w:rFonts w:hint="eastAsia"/>
          <w:color w:val="000000"/>
        </w:rPr>
        <w:t>010-88375434</w:t>
      </w:r>
      <w:r w:rsidRPr="004323E1">
        <w:rPr>
          <w:rFonts w:hint="eastAsia"/>
          <w:color w:val="000000"/>
        </w:rPr>
        <w:t>，</w:t>
      </w:r>
      <w:r w:rsidRPr="004323E1">
        <w:rPr>
          <w:rFonts w:hint="eastAsia"/>
          <w:color w:val="000000"/>
        </w:rPr>
        <w:t>18701529806</w:t>
      </w:r>
      <w:r w:rsidRPr="004323E1">
        <w:rPr>
          <w:rFonts w:hint="eastAsia"/>
          <w:color w:val="000000"/>
        </w:rPr>
        <w:t>（会议咨询和招商）；</w:t>
      </w:r>
    </w:p>
    <w:p w:rsidR="00DC68A5" w:rsidRPr="004323E1" w:rsidRDefault="00DC68A5" w:rsidP="00DC68A5">
      <w:pPr>
        <w:pStyle w:val="ae"/>
        <w:rPr>
          <w:color w:val="000000"/>
        </w:rPr>
      </w:pPr>
      <w:r w:rsidRPr="004323E1">
        <w:rPr>
          <w:color w:val="000000"/>
        </w:rPr>
        <w:t>Email</w:t>
      </w:r>
      <w:r w:rsidRPr="004323E1">
        <w:rPr>
          <w:rFonts w:hint="eastAsia"/>
          <w:color w:val="000000"/>
        </w:rPr>
        <w:t>：</w:t>
      </w:r>
      <w:r w:rsidR="00D808D7">
        <w:rPr>
          <w:rFonts w:hint="eastAsia"/>
          <w:color w:val="000000"/>
        </w:rPr>
        <w:t>at.2011</w:t>
      </w:r>
      <w:r w:rsidRPr="00CC0672">
        <w:t>@qq.com</w:t>
      </w:r>
      <w:r w:rsidRPr="004323E1">
        <w:rPr>
          <w:rFonts w:hint="eastAsia"/>
          <w:color w:val="000000"/>
        </w:rPr>
        <w:t>（报名专用）；</w:t>
      </w:r>
    </w:p>
    <w:p w:rsidR="00E817B9" w:rsidRPr="00735EA2" w:rsidRDefault="00DC68A5" w:rsidP="00735EA2">
      <w:pPr>
        <w:pStyle w:val="ae"/>
        <w:rPr>
          <w:color w:val="000000"/>
        </w:rPr>
      </w:pPr>
      <w:r w:rsidRPr="004323E1">
        <w:rPr>
          <w:rFonts w:hint="eastAsia"/>
          <w:color w:val="000000"/>
        </w:rPr>
        <w:t>网</w:t>
      </w:r>
      <w:r w:rsidRPr="004323E1">
        <w:rPr>
          <w:rFonts w:hint="eastAsia"/>
          <w:color w:val="000000"/>
        </w:rPr>
        <w:t xml:space="preserve">  </w:t>
      </w:r>
      <w:r w:rsidRPr="004323E1">
        <w:rPr>
          <w:rFonts w:hint="eastAsia"/>
          <w:color w:val="000000"/>
        </w:rPr>
        <w:t>址：</w:t>
      </w:r>
      <w:r w:rsidRPr="00DC68A5">
        <w:rPr>
          <w:color w:val="000000"/>
        </w:rPr>
        <w:t>www.</w:t>
      </w:r>
      <w:r w:rsidR="00D808D7">
        <w:rPr>
          <w:rFonts w:hint="eastAsia"/>
          <w:color w:val="000000"/>
        </w:rPr>
        <w:t>atd</w:t>
      </w:r>
      <w:r w:rsidRPr="00DC68A5">
        <w:rPr>
          <w:color w:val="000000"/>
        </w:rPr>
        <w:t>.</w:t>
      </w:r>
      <w:r w:rsidR="00D808D7">
        <w:rPr>
          <w:color w:val="000000"/>
        </w:rPr>
        <w:t>com.</w:t>
      </w:r>
      <w:r w:rsidRPr="00DC68A5">
        <w:rPr>
          <w:color w:val="000000"/>
        </w:rPr>
        <w:t>cn</w:t>
      </w:r>
      <w:r w:rsidRPr="004323E1">
        <w:rPr>
          <w:rFonts w:hint="eastAsia"/>
          <w:color w:val="000000"/>
        </w:rPr>
        <w:t>。</w:t>
      </w:r>
    </w:p>
    <w:p w:rsidR="00E817B9" w:rsidRPr="00EE4556" w:rsidRDefault="00D808D7" w:rsidP="00E817B9">
      <w:pPr>
        <w:rPr>
          <w:b/>
        </w:rPr>
      </w:pPr>
      <w:r>
        <w:rPr>
          <w:rFonts w:hint="eastAsia"/>
          <w:b/>
        </w:rPr>
        <w:t>注：《建筑技艺</w:t>
      </w:r>
      <w:r w:rsidR="00E817B9" w:rsidRPr="00EE4556">
        <w:rPr>
          <w:rFonts w:hint="eastAsia"/>
          <w:b/>
        </w:rPr>
        <w:t>》官方</w:t>
      </w:r>
      <w:proofErr w:type="gramStart"/>
      <w:r w:rsidR="00E817B9" w:rsidRPr="00EE4556">
        <w:rPr>
          <w:rFonts w:hint="eastAsia"/>
          <w:b/>
        </w:rPr>
        <w:t>微信现有</w:t>
      </w:r>
      <w:proofErr w:type="gramEnd"/>
      <w:r w:rsidR="00E817B9" w:rsidRPr="00EE4556">
        <w:rPr>
          <w:rFonts w:hint="eastAsia"/>
          <w:b/>
        </w:rPr>
        <w:t>粉丝</w:t>
      </w:r>
      <w:r>
        <w:rPr>
          <w:rFonts w:hint="eastAsia"/>
          <w:b/>
        </w:rPr>
        <w:t>近</w:t>
      </w:r>
      <w:r>
        <w:rPr>
          <w:rFonts w:hint="eastAsia"/>
          <w:b/>
        </w:rPr>
        <w:t>30</w:t>
      </w:r>
      <w:r w:rsidR="00E817B9" w:rsidRPr="00EE4556">
        <w:rPr>
          <w:rFonts w:hint="eastAsia"/>
          <w:b/>
        </w:rPr>
        <w:t>万人，每天专业资讯深度解读。</w:t>
      </w:r>
      <w:proofErr w:type="gramStart"/>
      <w:r w:rsidR="00E817B9" w:rsidRPr="00EE4556">
        <w:rPr>
          <w:rFonts w:hint="eastAsia"/>
          <w:b/>
        </w:rPr>
        <w:t>凡关注《建筑</w:t>
      </w:r>
      <w:r>
        <w:rPr>
          <w:rFonts w:hint="eastAsia"/>
          <w:b/>
        </w:rPr>
        <w:t>技艺</w:t>
      </w:r>
      <w:r w:rsidR="00E817B9" w:rsidRPr="00EE4556">
        <w:rPr>
          <w:rFonts w:hint="eastAsia"/>
          <w:b/>
        </w:rPr>
        <w:t>》微信</w:t>
      </w:r>
      <w:proofErr w:type="gramEnd"/>
      <w:r w:rsidR="00E817B9" w:rsidRPr="00EE4556">
        <w:rPr>
          <w:rFonts w:hint="eastAsia"/>
          <w:b/>
        </w:rPr>
        <w:t>的参会代表可凭手机证明在会场领取精美礼品一份。</w:t>
      </w:r>
    </w:p>
    <w:p w:rsidR="00E817B9" w:rsidRDefault="00E817B9" w:rsidP="00E817B9">
      <w:pPr>
        <w:rPr>
          <w:b/>
          <w:color w:val="FF0000"/>
        </w:rPr>
      </w:pPr>
    </w:p>
    <w:tbl>
      <w:tblPr>
        <w:tblStyle w:val="af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817B9" w:rsidTr="00500AB8">
        <w:tc>
          <w:tcPr>
            <w:tcW w:w="9854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E817B9" w:rsidRPr="00FE5A8E" w:rsidRDefault="00E817B9" w:rsidP="00500AB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>特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>别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>提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FE5A8E">
              <w:rPr>
                <w:rFonts w:hint="eastAsia"/>
                <w:b/>
                <w:color w:val="FF0000"/>
                <w:sz w:val="24"/>
                <w:szCs w:val="24"/>
              </w:rPr>
              <w:t>醒</w:t>
            </w:r>
          </w:p>
          <w:p w:rsidR="00E817B9" w:rsidRDefault="00E817B9" w:rsidP="00500AB8">
            <w:pPr>
              <w:ind w:firstLineChars="200" w:firstLine="422"/>
              <w:rPr>
                <w:b/>
              </w:rPr>
            </w:pPr>
            <w:r w:rsidRPr="006310B8">
              <w:rPr>
                <w:rFonts w:hint="eastAsia"/>
                <w:b/>
              </w:rPr>
              <w:t>（</w:t>
            </w:r>
            <w:r w:rsidRPr="006310B8">
              <w:rPr>
                <w:rFonts w:hint="eastAsia"/>
                <w:b/>
              </w:rPr>
              <w:t>1</w:t>
            </w:r>
            <w:r w:rsidRPr="006310B8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关于发票事宜：请在填写回执表前跟本单位财务部门了解清楚是否需要开具</w:t>
            </w:r>
            <w:r w:rsidRPr="00FE5A8E">
              <w:rPr>
                <w:rFonts w:hint="eastAsia"/>
                <w:b/>
                <w:color w:val="0000FF"/>
              </w:rPr>
              <w:t>增值税专用发票</w:t>
            </w:r>
            <w:r w:rsidRPr="006310B8"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</w:rPr>
              <w:lastRenderedPageBreak/>
              <w:t>如果需要，请您</w:t>
            </w:r>
            <w:r w:rsidRPr="00FE5A8E">
              <w:rPr>
                <w:rFonts w:hint="eastAsia"/>
                <w:b/>
              </w:rPr>
              <w:t>提供</w:t>
            </w:r>
            <w:r w:rsidRPr="00FE5A8E">
              <w:rPr>
                <w:rFonts w:hint="eastAsia"/>
                <w:b/>
                <w:color w:val="0000FF"/>
              </w:rPr>
              <w:t>准确的增值税专用发票信息</w:t>
            </w:r>
            <w:r>
              <w:rPr>
                <w:rFonts w:hint="eastAsia"/>
                <w:b/>
              </w:rPr>
              <w:t>，包括：</w:t>
            </w:r>
            <w:r w:rsidRPr="00C702F9">
              <w:rPr>
                <w:rFonts w:hint="eastAsia"/>
                <w:b/>
              </w:rPr>
              <w:t>发票抬头（即名称）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税号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地址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电话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开户银行</w:t>
            </w:r>
            <w:r>
              <w:rPr>
                <w:rFonts w:hint="eastAsia"/>
                <w:b/>
              </w:rPr>
              <w:t>、</w:t>
            </w:r>
            <w:r w:rsidRPr="00C702F9">
              <w:rPr>
                <w:rFonts w:hint="eastAsia"/>
                <w:b/>
              </w:rPr>
              <w:t>账号</w:t>
            </w:r>
            <w:r>
              <w:rPr>
                <w:rFonts w:hint="eastAsia"/>
                <w:b/>
              </w:rPr>
              <w:t>；</w:t>
            </w:r>
            <w:proofErr w:type="gramStart"/>
            <w:r w:rsidRPr="006D1ACB">
              <w:rPr>
                <w:rFonts w:hint="eastAsia"/>
                <w:b/>
                <w:u w:val="thick"/>
              </w:rPr>
              <w:t>如您未提供</w:t>
            </w:r>
            <w:proofErr w:type="gramEnd"/>
            <w:r w:rsidRPr="006D1ACB">
              <w:rPr>
                <w:rFonts w:hint="eastAsia"/>
                <w:b/>
                <w:u w:val="thick"/>
              </w:rPr>
              <w:t>增值税专用发票信息，则</w:t>
            </w:r>
            <w:r w:rsidRPr="006D1ACB">
              <w:rPr>
                <w:rFonts w:hint="eastAsia"/>
                <w:b/>
                <w:color w:val="0000FF"/>
                <w:u w:val="thick"/>
              </w:rPr>
              <w:t>默认开具增值税普通发票</w:t>
            </w:r>
            <w:r w:rsidRPr="006D1ACB">
              <w:rPr>
                <w:rFonts w:hint="eastAsia"/>
                <w:b/>
                <w:u w:val="thick"/>
              </w:rPr>
              <w:t>，开具后一律不能更改退换！！</w:t>
            </w:r>
            <w:r>
              <w:rPr>
                <w:rFonts w:hint="eastAsia"/>
                <w:b/>
              </w:rPr>
              <w:t xml:space="preserve"> </w:t>
            </w:r>
          </w:p>
          <w:p w:rsidR="00E817B9" w:rsidRPr="006310B8" w:rsidRDefault="00E817B9" w:rsidP="00E817B9">
            <w:pPr>
              <w:ind w:firstLineChars="200" w:firstLine="422"/>
              <w:rPr>
                <w:b/>
                <w:color w:val="FF0000"/>
              </w:rPr>
            </w:pPr>
            <w:r w:rsidRPr="006310B8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2</w:t>
            </w:r>
            <w:r w:rsidRPr="006310B8">
              <w:rPr>
                <w:rFonts w:hint="eastAsia"/>
                <w:b/>
              </w:rPr>
              <w:t>）请尽量采用银行汇款（柜台转款、网上银行和手机银行均可）形式，</w:t>
            </w:r>
            <w:r w:rsidRPr="006D1ACB">
              <w:rPr>
                <w:rFonts w:hint="eastAsia"/>
                <w:b/>
                <w:u w:val="thick"/>
              </w:rPr>
              <w:t>不推荐使用支付宝汇款</w:t>
            </w:r>
            <w:r w:rsidRPr="006310B8">
              <w:rPr>
                <w:rFonts w:hint="eastAsia"/>
                <w:b/>
              </w:rPr>
              <w:t>（因系统原因</w:t>
            </w:r>
            <w:r>
              <w:rPr>
                <w:rFonts w:hint="eastAsia"/>
                <w:b/>
              </w:rPr>
              <w:t>，</w:t>
            </w:r>
            <w:r w:rsidRPr="006310B8">
              <w:rPr>
                <w:rFonts w:hint="eastAsia"/>
                <w:b/>
              </w:rPr>
              <w:t>支付宝</w:t>
            </w:r>
            <w:r>
              <w:rPr>
                <w:rFonts w:hint="eastAsia"/>
                <w:b/>
              </w:rPr>
              <w:t>汇款</w:t>
            </w:r>
            <w:r w:rsidRPr="006310B8">
              <w:rPr>
                <w:rFonts w:hint="eastAsia"/>
                <w:b/>
              </w:rPr>
              <w:t>会造成汇款信息不全，不能及时进账</w:t>
            </w:r>
            <w:r>
              <w:rPr>
                <w:rFonts w:hint="eastAsia"/>
                <w:b/>
              </w:rPr>
              <w:t>和</w:t>
            </w:r>
            <w:r w:rsidRPr="006310B8">
              <w:rPr>
                <w:rFonts w:hint="eastAsia"/>
                <w:b/>
              </w:rPr>
              <w:t>开具发票）。</w:t>
            </w:r>
          </w:p>
        </w:tc>
      </w:tr>
    </w:tbl>
    <w:p w:rsidR="00E817B9" w:rsidRDefault="00E817B9" w:rsidP="00E817B9">
      <w:pPr>
        <w:rPr>
          <w:b/>
          <w:color w:val="FF0000"/>
        </w:rPr>
      </w:pPr>
    </w:p>
    <w:p w:rsidR="00E817B9" w:rsidRDefault="00E817B9" w:rsidP="00E817B9">
      <w:pPr>
        <w:rPr>
          <w:b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029"/>
        <w:gridCol w:w="1553"/>
        <w:gridCol w:w="1845"/>
        <w:gridCol w:w="203"/>
        <w:gridCol w:w="1356"/>
        <w:gridCol w:w="2231"/>
      </w:tblGrid>
      <w:tr w:rsidR="00E817B9" w:rsidRPr="00C72057" w:rsidTr="00500AB8">
        <w:trPr>
          <w:trHeight w:val="284"/>
        </w:trPr>
        <w:tc>
          <w:tcPr>
            <w:tcW w:w="5000" w:type="pct"/>
            <w:gridSpan w:val="7"/>
            <w:tcBorders>
              <w:top w:val="thinThickSmallGap" w:sz="12" w:space="0" w:color="auto"/>
            </w:tcBorders>
          </w:tcPr>
          <w:p w:rsidR="00E817B9" w:rsidRPr="00EC5124" w:rsidRDefault="00E817B9" w:rsidP="00500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附：结构成就建筑之美</w:t>
            </w:r>
            <w:r w:rsidRPr="003B5BE3">
              <w:rPr>
                <w:rFonts w:eastAsia="黑体" w:hint="eastAsia"/>
                <w:b/>
                <w:sz w:val="18"/>
                <w:szCs w:val="18"/>
              </w:rPr>
              <w:t>会</w:t>
            </w:r>
            <w:r w:rsidRPr="00EC5124">
              <w:rPr>
                <w:rFonts w:eastAsia="黑体"/>
                <w:b/>
                <w:sz w:val="18"/>
                <w:szCs w:val="18"/>
              </w:rPr>
              <w:t>回执表</w:t>
            </w:r>
            <w:r>
              <w:rPr>
                <w:rFonts w:eastAsia="黑体" w:hint="eastAsia"/>
                <w:b/>
                <w:sz w:val="18"/>
                <w:szCs w:val="18"/>
              </w:rPr>
              <w:t>（填写完整后发送到：</w:t>
            </w:r>
            <w:r w:rsidR="00D808D7">
              <w:rPr>
                <w:rFonts w:hint="eastAsia"/>
                <w:b/>
                <w:color w:val="0000FF"/>
              </w:rPr>
              <w:t>at.2011</w:t>
            </w:r>
            <w:r w:rsidRPr="00EC5124">
              <w:rPr>
                <w:b/>
                <w:color w:val="0000FF"/>
              </w:rPr>
              <w:t>@qq.com</w:t>
            </w:r>
            <w:r>
              <w:rPr>
                <w:rFonts w:eastAsia="黑体" w:hint="eastAsia"/>
                <w:b/>
                <w:sz w:val="18"/>
                <w:szCs w:val="18"/>
              </w:rPr>
              <w:t>）</w:t>
            </w:r>
          </w:p>
        </w:tc>
      </w:tr>
      <w:tr w:rsidR="00494B25" w:rsidRPr="00EC5124" w:rsidTr="00494B25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</w:tcPr>
          <w:p w:rsidR="00494B25" w:rsidRPr="00EC5124" w:rsidRDefault="00494B25" w:rsidP="00500AB8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参会代表姓名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</w:tcPr>
          <w:p w:rsidR="00494B25" w:rsidRPr="00EC5124" w:rsidRDefault="00494B25" w:rsidP="00500AB8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单位</w:t>
            </w:r>
          </w:p>
        </w:tc>
        <w:tc>
          <w:tcPr>
            <w:tcW w:w="936" w:type="pct"/>
            <w:tcBorders>
              <w:top w:val="single" w:sz="4" w:space="0" w:color="auto"/>
            </w:tcBorders>
          </w:tcPr>
          <w:p w:rsidR="00494B25" w:rsidRPr="00EC5124" w:rsidRDefault="00494B25" w:rsidP="00500AB8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职务或职称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</w:tcPr>
          <w:p w:rsidR="00494B25" w:rsidRPr="00EC5124" w:rsidRDefault="00494B25" w:rsidP="00500AB8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手机</w:t>
            </w:r>
          </w:p>
        </w:tc>
        <w:tc>
          <w:tcPr>
            <w:tcW w:w="1132" w:type="pct"/>
            <w:tcBorders>
              <w:top w:val="single" w:sz="4" w:space="0" w:color="auto"/>
            </w:tcBorders>
          </w:tcPr>
          <w:p w:rsidR="00494B25" w:rsidRPr="00EC5124" w:rsidRDefault="00494B25" w:rsidP="00500AB8">
            <w:pPr>
              <w:jc w:val="center"/>
              <w:rPr>
                <w:b/>
                <w:sz w:val="18"/>
                <w:szCs w:val="18"/>
              </w:rPr>
            </w:pPr>
            <w:r w:rsidRPr="00EC5124">
              <w:rPr>
                <w:b/>
                <w:sz w:val="18"/>
                <w:szCs w:val="18"/>
              </w:rPr>
              <w:t>邮箱</w:t>
            </w:r>
          </w:p>
        </w:tc>
      </w:tr>
      <w:tr w:rsidR="00494B25" w:rsidRPr="00EC5124" w:rsidTr="00494B25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494B25" w:rsidRPr="00EC5124" w:rsidTr="00494B25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494B25" w:rsidRPr="00EC5124" w:rsidTr="00494B25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494B25" w:rsidRPr="00EC5124" w:rsidTr="00494B25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494B25" w:rsidRPr="00EC5124" w:rsidTr="00494B25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494B25" w:rsidRPr="00EC5124" w:rsidRDefault="00494B25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汇款信息</w:t>
            </w:r>
          </w:p>
        </w:tc>
        <w:tc>
          <w:tcPr>
            <w:tcW w:w="1827" w:type="pct"/>
            <w:gridSpan w:val="3"/>
            <w:tcBorders>
              <w:top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汇出方式</w:t>
            </w:r>
            <w:r>
              <w:rPr>
                <w:rFonts w:hint="eastAsia"/>
                <w:sz w:val="18"/>
                <w:szCs w:val="18"/>
              </w:rPr>
              <w:t>（银行、</w:t>
            </w:r>
            <w:r w:rsidRPr="00EC5124">
              <w:rPr>
                <w:sz w:val="18"/>
                <w:szCs w:val="18"/>
              </w:rPr>
              <w:t>支付宝、</w:t>
            </w:r>
            <w:r>
              <w:rPr>
                <w:rFonts w:hint="eastAsia"/>
                <w:sz w:val="18"/>
                <w:szCs w:val="18"/>
              </w:rPr>
              <w:t>微信）</w:t>
            </w:r>
          </w:p>
        </w:tc>
        <w:tc>
          <w:tcPr>
            <w:tcW w:w="1820" w:type="pct"/>
            <w:gridSpan w:val="2"/>
            <w:tcBorders>
              <w:top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汇出时间（格式：年</w:t>
            </w:r>
            <w:r w:rsidRPr="00EC5124">
              <w:rPr>
                <w:sz w:val="18"/>
                <w:szCs w:val="18"/>
              </w:rPr>
              <w:t>/</w:t>
            </w:r>
            <w:r w:rsidRPr="00EC5124">
              <w:rPr>
                <w:sz w:val="18"/>
                <w:szCs w:val="18"/>
              </w:rPr>
              <w:t>月</w:t>
            </w:r>
            <w:r w:rsidRPr="00EC5124">
              <w:rPr>
                <w:sz w:val="18"/>
                <w:szCs w:val="18"/>
              </w:rPr>
              <w:t>/</w:t>
            </w:r>
            <w:r w:rsidRPr="00EC5124">
              <w:rPr>
                <w:sz w:val="18"/>
                <w:szCs w:val="18"/>
              </w:rPr>
              <w:t>日）</w:t>
            </w:r>
          </w:p>
        </w:tc>
        <w:tc>
          <w:tcPr>
            <w:tcW w:w="1820" w:type="pct"/>
            <w:gridSpan w:val="2"/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汇款单位（以个人名义汇款</w:t>
            </w:r>
            <w:r>
              <w:rPr>
                <w:rFonts w:hint="eastAsia"/>
                <w:sz w:val="18"/>
                <w:szCs w:val="18"/>
              </w:rPr>
              <w:t>请</w:t>
            </w:r>
            <w:r w:rsidRPr="00EC5124">
              <w:rPr>
                <w:sz w:val="18"/>
                <w:szCs w:val="18"/>
              </w:rPr>
              <w:t>注明汇款人）</w:t>
            </w:r>
          </w:p>
        </w:tc>
        <w:tc>
          <w:tcPr>
            <w:tcW w:w="1820" w:type="pct"/>
            <w:gridSpan w:val="2"/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汇款金额（元）</w:t>
            </w:r>
          </w:p>
        </w:tc>
        <w:tc>
          <w:tcPr>
            <w:tcW w:w="1820" w:type="pct"/>
            <w:gridSpan w:val="2"/>
            <w:tcBorders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发票信息</w:t>
            </w:r>
          </w:p>
        </w:tc>
        <w:tc>
          <w:tcPr>
            <w:tcW w:w="1827" w:type="pct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发票张数（</w:t>
            </w:r>
            <w:r w:rsidRPr="00EC5124">
              <w:rPr>
                <w:sz w:val="18"/>
                <w:szCs w:val="18"/>
              </w:rPr>
              <w:t>无特殊要求按总金额开一张）</w:t>
            </w:r>
          </w:p>
        </w:tc>
        <w:tc>
          <w:tcPr>
            <w:tcW w:w="1820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发票抬头（务必准确）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发票内容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会议费</w:t>
            </w: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发票接收人信息</w:t>
            </w:r>
          </w:p>
        </w:tc>
        <w:tc>
          <w:tcPr>
            <w:tcW w:w="1827" w:type="pct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820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地址（务必详细，以免丢失）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817B9" w:rsidRPr="00364612" w:rsidRDefault="00E817B9" w:rsidP="00500AB8">
            <w:pPr>
              <w:snapToGrid w:val="0"/>
              <w:jc w:val="left"/>
              <w:rPr>
                <w:color w:val="FF0000"/>
                <w:sz w:val="18"/>
                <w:szCs w:val="18"/>
              </w:rPr>
            </w:pPr>
            <w:r w:rsidRPr="00364612">
              <w:rPr>
                <w:rFonts w:hint="eastAsia"/>
                <w:color w:val="FF0000"/>
                <w:sz w:val="18"/>
                <w:szCs w:val="18"/>
              </w:rPr>
              <w:t>如需开</w:t>
            </w:r>
            <w:r w:rsidRPr="00364612">
              <w:rPr>
                <w:rFonts w:hint="eastAsia"/>
                <w:b/>
                <w:color w:val="FF0000"/>
                <w:sz w:val="18"/>
                <w:szCs w:val="18"/>
              </w:rPr>
              <w:t>增值税专用发票</w:t>
            </w:r>
            <w:r w:rsidRPr="00364612">
              <w:rPr>
                <w:rFonts w:hint="eastAsia"/>
                <w:color w:val="FF0000"/>
                <w:sz w:val="18"/>
                <w:szCs w:val="18"/>
              </w:rPr>
              <w:t>，需详细填写右侧相关信息；</w:t>
            </w:r>
            <w:r w:rsidRPr="006D1ACB">
              <w:rPr>
                <w:rFonts w:hint="eastAsia"/>
                <w:color w:val="FF0000"/>
                <w:sz w:val="18"/>
                <w:szCs w:val="18"/>
                <w:u w:val="thick"/>
              </w:rPr>
              <w:t>如未填写</w:t>
            </w:r>
            <w:r>
              <w:rPr>
                <w:rFonts w:hint="eastAsia"/>
                <w:color w:val="FF0000"/>
                <w:sz w:val="18"/>
                <w:szCs w:val="18"/>
                <w:u w:val="thick"/>
              </w:rPr>
              <w:t>右侧空白栏</w:t>
            </w:r>
            <w:r w:rsidRPr="006D1ACB">
              <w:rPr>
                <w:rFonts w:hint="eastAsia"/>
                <w:color w:val="FF0000"/>
                <w:sz w:val="18"/>
                <w:szCs w:val="18"/>
                <w:u w:val="thick"/>
              </w:rPr>
              <w:t>则默认为只需开具增值税普通发票，且</w:t>
            </w:r>
            <w:r w:rsidRPr="006D1ACB">
              <w:rPr>
                <w:rFonts w:hint="eastAsia"/>
                <w:b/>
                <w:color w:val="FF0000"/>
                <w:sz w:val="18"/>
                <w:szCs w:val="18"/>
                <w:u w:val="thick"/>
              </w:rPr>
              <w:t>开具后不予更换</w:t>
            </w:r>
            <w:r w:rsidRPr="006D1ACB">
              <w:rPr>
                <w:rFonts w:hint="eastAsia"/>
                <w:color w:val="FF0000"/>
                <w:sz w:val="18"/>
                <w:szCs w:val="18"/>
                <w:u w:val="thick"/>
              </w:rPr>
              <w:t>！！！</w:t>
            </w:r>
          </w:p>
        </w:tc>
        <w:tc>
          <w:tcPr>
            <w:tcW w:w="1827" w:type="pct"/>
            <w:gridSpan w:val="3"/>
            <w:tcBorders>
              <w:top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发票抬头（即名称）</w:t>
            </w:r>
          </w:p>
        </w:tc>
        <w:tc>
          <w:tcPr>
            <w:tcW w:w="1820" w:type="pct"/>
            <w:gridSpan w:val="2"/>
            <w:tcBorders>
              <w:top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税号</w:t>
            </w:r>
          </w:p>
        </w:tc>
        <w:tc>
          <w:tcPr>
            <w:tcW w:w="1820" w:type="pct"/>
            <w:gridSpan w:val="2"/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地址</w:t>
            </w:r>
          </w:p>
        </w:tc>
        <w:tc>
          <w:tcPr>
            <w:tcW w:w="1820" w:type="pct"/>
            <w:gridSpan w:val="2"/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电话</w:t>
            </w:r>
          </w:p>
        </w:tc>
        <w:tc>
          <w:tcPr>
            <w:tcW w:w="1820" w:type="pct"/>
            <w:gridSpan w:val="2"/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开户银行</w:t>
            </w:r>
          </w:p>
        </w:tc>
        <w:tc>
          <w:tcPr>
            <w:tcW w:w="1820" w:type="pct"/>
            <w:gridSpan w:val="2"/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  <w:tr w:rsidR="00E817B9" w:rsidRPr="00EC5124" w:rsidTr="00500AB8">
        <w:trPr>
          <w:trHeight w:val="284"/>
        </w:trPr>
        <w:tc>
          <w:tcPr>
            <w:tcW w:w="1353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pct"/>
            <w:gridSpan w:val="3"/>
            <w:tcBorders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jc w:val="left"/>
              <w:rPr>
                <w:sz w:val="18"/>
                <w:szCs w:val="18"/>
              </w:rPr>
            </w:pPr>
            <w:r w:rsidRPr="00EC5124">
              <w:rPr>
                <w:sz w:val="18"/>
                <w:szCs w:val="18"/>
              </w:rPr>
              <w:t>账号</w:t>
            </w:r>
          </w:p>
        </w:tc>
        <w:tc>
          <w:tcPr>
            <w:tcW w:w="1820" w:type="pct"/>
            <w:gridSpan w:val="2"/>
            <w:tcBorders>
              <w:bottom w:val="thinThickSmallGap" w:sz="12" w:space="0" w:color="auto"/>
            </w:tcBorders>
            <w:vAlign w:val="center"/>
          </w:tcPr>
          <w:p w:rsidR="00E817B9" w:rsidRPr="00EC5124" w:rsidRDefault="00E817B9" w:rsidP="00500AB8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E817B9" w:rsidRDefault="00E817B9" w:rsidP="00E817B9">
      <w:pPr>
        <w:rPr>
          <w:sz w:val="18"/>
          <w:szCs w:val="18"/>
        </w:rPr>
      </w:pPr>
      <w:r w:rsidRPr="00EC5124">
        <w:rPr>
          <w:sz w:val="18"/>
          <w:szCs w:val="18"/>
        </w:rPr>
        <w:t>注：</w:t>
      </w:r>
      <w:r w:rsidRPr="00EC5124">
        <w:rPr>
          <w:sz w:val="18"/>
          <w:szCs w:val="18"/>
        </w:rPr>
        <w:t xml:space="preserve">1. </w:t>
      </w:r>
      <w:r w:rsidRPr="00EC5124">
        <w:rPr>
          <w:sz w:val="18"/>
          <w:szCs w:val="18"/>
        </w:rPr>
        <w:t>提前缴费的代表</w:t>
      </w:r>
      <w:r>
        <w:rPr>
          <w:rFonts w:hint="eastAsia"/>
          <w:sz w:val="18"/>
          <w:szCs w:val="18"/>
        </w:rPr>
        <w:t>（</w:t>
      </w:r>
      <w:r w:rsidRPr="00185C18">
        <w:rPr>
          <w:rFonts w:hint="eastAsia"/>
          <w:b/>
          <w:color w:val="FF0000"/>
          <w:sz w:val="18"/>
          <w:szCs w:val="18"/>
        </w:rPr>
        <w:t>带上汇款凭证</w:t>
      </w:r>
      <w:r>
        <w:rPr>
          <w:rFonts w:hint="eastAsia"/>
          <w:sz w:val="18"/>
          <w:szCs w:val="18"/>
        </w:rPr>
        <w:t>）</w:t>
      </w:r>
      <w:r w:rsidRPr="00EC5124">
        <w:rPr>
          <w:sz w:val="18"/>
          <w:szCs w:val="18"/>
        </w:rPr>
        <w:t>统一在现场领取发票。</w:t>
      </w:r>
      <w:r w:rsidRPr="00EC5124">
        <w:rPr>
          <w:sz w:val="18"/>
          <w:szCs w:val="18"/>
        </w:rPr>
        <w:t xml:space="preserve">2. </w:t>
      </w:r>
      <w:r w:rsidRPr="00EC5124">
        <w:rPr>
          <w:sz w:val="18"/>
          <w:szCs w:val="18"/>
        </w:rPr>
        <w:t>现场缴费的，只收现金，会后</w:t>
      </w:r>
      <w:r w:rsidRPr="00EC5124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5</w:t>
      </w:r>
      <w:r w:rsidRPr="00EC5124">
        <w:rPr>
          <w:sz w:val="18"/>
          <w:szCs w:val="18"/>
        </w:rPr>
        <w:t>天快递发票。</w:t>
      </w:r>
      <w:r>
        <w:rPr>
          <w:rFonts w:hint="eastAsia"/>
          <w:sz w:val="18"/>
          <w:szCs w:val="18"/>
        </w:rPr>
        <w:t xml:space="preserve">4. </w:t>
      </w:r>
      <w:r>
        <w:rPr>
          <w:rFonts w:hint="eastAsia"/>
          <w:sz w:val="18"/>
          <w:szCs w:val="18"/>
        </w:rPr>
        <w:t>为了方便交流，建议带上本人名片。</w:t>
      </w:r>
    </w:p>
    <w:p w:rsidR="00D104E3" w:rsidRDefault="00D104E3" w:rsidP="00E817B9">
      <w:pPr>
        <w:rPr>
          <w:b/>
        </w:rPr>
      </w:pPr>
    </w:p>
    <w:p w:rsidR="00E817B9" w:rsidRPr="00DA007F" w:rsidRDefault="00E817B9" w:rsidP="00E817B9">
      <w:pPr>
        <w:rPr>
          <w:b/>
        </w:rPr>
      </w:pPr>
      <w:r w:rsidRPr="00DA007F">
        <w:rPr>
          <w:rFonts w:hint="eastAsia"/>
          <w:b/>
        </w:rPr>
        <w:t>附：</w:t>
      </w:r>
      <w:r>
        <w:rPr>
          <w:rFonts w:hint="eastAsia"/>
          <w:b/>
        </w:rPr>
        <w:t>保利大酒店</w:t>
      </w:r>
      <w:r w:rsidRPr="00DA007F">
        <w:rPr>
          <w:rFonts w:hint="eastAsia"/>
          <w:b/>
        </w:rPr>
        <w:t>路线图</w:t>
      </w:r>
    </w:p>
    <w:p w:rsidR="00DC68A5" w:rsidRPr="00DC68A5" w:rsidRDefault="00EE4556" w:rsidP="00EE4556">
      <w:pPr>
        <w:pStyle w:val="ae"/>
        <w:ind w:leftChars="0" w:left="0"/>
        <w:jc w:val="center"/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lastRenderedPageBreak/>
        <w:drawing>
          <wp:inline distT="0" distB="0" distL="0" distR="0" wp14:anchorId="01A5A9E6" wp14:editId="4B7389E3">
            <wp:extent cx="4026877" cy="3145667"/>
            <wp:effectExtent l="0" t="0" r="0" b="0"/>
            <wp:docPr id="1" name="图片 1" descr="C:\Users\李娜\Desktop\结构成就建筑之美 交通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娜\Desktop\结构成就建筑之美 交通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745" cy="314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8A5" w:rsidRPr="00DC68A5" w:rsidSect="00735E2E">
      <w:type w:val="continuous"/>
      <w:pgSz w:w="11907" w:h="16840" w:code="9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12" w:rsidRDefault="00483312" w:rsidP="00465D64">
      <w:pPr>
        <w:spacing w:line="240" w:lineRule="auto"/>
      </w:pPr>
      <w:r>
        <w:separator/>
      </w:r>
    </w:p>
  </w:endnote>
  <w:endnote w:type="continuationSeparator" w:id="0">
    <w:p w:rsidR="00483312" w:rsidRDefault="00483312" w:rsidP="00465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宋体 Std L">
    <w:altName w:val="宋体"/>
    <w:charset w:val="86"/>
    <w:family w:val="roman"/>
    <w:pitch w:val="default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12" w:rsidRDefault="00483312" w:rsidP="00465D64">
      <w:pPr>
        <w:spacing w:line="240" w:lineRule="auto"/>
      </w:pPr>
      <w:r>
        <w:separator/>
      </w:r>
    </w:p>
  </w:footnote>
  <w:footnote w:type="continuationSeparator" w:id="0">
    <w:p w:rsidR="00483312" w:rsidRDefault="00483312" w:rsidP="00465D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97"/>
    <w:rsid w:val="00003197"/>
    <w:rsid w:val="00013ED3"/>
    <w:rsid w:val="00030B6E"/>
    <w:rsid w:val="00042A14"/>
    <w:rsid w:val="000431F1"/>
    <w:rsid w:val="0004352A"/>
    <w:rsid w:val="00051BC7"/>
    <w:rsid w:val="000730F8"/>
    <w:rsid w:val="00073787"/>
    <w:rsid w:val="00082684"/>
    <w:rsid w:val="0009515E"/>
    <w:rsid w:val="000975D2"/>
    <w:rsid w:val="000B1EDF"/>
    <w:rsid w:val="000D0F61"/>
    <w:rsid w:val="000D32F2"/>
    <w:rsid w:val="00117D31"/>
    <w:rsid w:val="00132A2D"/>
    <w:rsid w:val="001618C1"/>
    <w:rsid w:val="00163199"/>
    <w:rsid w:val="00174796"/>
    <w:rsid w:val="001B0D5D"/>
    <w:rsid w:val="001B0F8D"/>
    <w:rsid w:val="0020670E"/>
    <w:rsid w:val="0021717C"/>
    <w:rsid w:val="00234750"/>
    <w:rsid w:val="00262385"/>
    <w:rsid w:val="00264227"/>
    <w:rsid w:val="0027255E"/>
    <w:rsid w:val="00284041"/>
    <w:rsid w:val="002A587E"/>
    <w:rsid w:val="002C04B5"/>
    <w:rsid w:val="002C3485"/>
    <w:rsid w:val="002C6D13"/>
    <w:rsid w:val="002F0797"/>
    <w:rsid w:val="002F2065"/>
    <w:rsid w:val="002F260E"/>
    <w:rsid w:val="002F45C7"/>
    <w:rsid w:val="00311D44"/>
    <w:rsid w:val="00314662"/>
    <w:rsid w:val="00340D16"/>
    <w:rsid w:val="00340FCD"/>
    <w:rsid w:val="00367679"/>
    <w:rsid w:val="00397A70"/>
    <w:rsid w:val="003D72C6"/>
    <w:rsid w:val="00424320"/>
    <w:rsid w:val="00444746"/>
    <w:rsid w:val="0044619A"/>
    <w:rsid w:val="004507E6"/>
    <w:rsid w:val="0045723E"/>
    <w:rsid w:val="00465D64"/>
    <w:rsid w:val="00470155"/>
    <w:rsid w:val="00483312"/>
    <w:rsid w:val="00490AAE"/>
    <w:rsid w:val="00494B25"/>
    <w:rsid w:val="004F7833"/>
    <w:rsid w:val="00506DF7"/>
    <w:rsid w:val="00516E06"/>
    <w:rsid w:val="0052674D"/>
    <w:rsid w:val="00531B67"/>
    <w:rsid w:val="00563E97"/>
    <w:rsid w:val="0056592E"/>
    <w:rsid w:val="005911C9"/>
    <w:rsid w:val="005946BB"/>
    <w:rsid w:val="005B4157"/>
    <w:rsid w:val="005C66C9"/>
    <w:rsid w:val="005E59AE"/>
    <w:rsid w:val="0060583D"/>
    <w:rsid w:val="00620C8E"/>
    <w:rsid w:val="00645B5A"/>
    <w:rsid w:val="00657E1F"/>
    <w:rsid w:val="00665997"/>
    <w:rsid w:val="00683ED6"/>
    <w:rsid w:val="006B374A"/>
    <w:rsid w:val="006C24E1"/>
    <w:rsid w:val="006C5703"/>
    <w:rsid w:val="006C68AB"/>
    <w:rsid w:val="006E75B4"/>
    <w:rsid w:val="006F7437"/>
    <w:rsid w:val="007139B0"/>
    <w:rsid w:val="00735EA2"/>
    <w:rsid w:val="00737549"/>
    <w:rsid w:val="007410E2"/>
    <w:rsid w:val="00751D1D"/>
    <w:rsid w:val="00764B6E"/>
    <w:rsid w:val="007823C8"/>
    <w:rsid w:val="0079323E"/>
    <w:rsid w:val="007A28A5"/>
    <w:rsid w:val="007B1102"/>
    <w:rsid w:val="007C1D21"/>
    <w:rsid w:val="007D5FCD"/>
    <w:rsid w:val="007E4185"/>
    <w:rsid w:val="007F0D3D"/>
    <w:rsid w:val="007F2ECF"/>
    <w:rsid w:val="0080414E"/>
    <w:rsid w:val="00853521"/>
    <w:rsid w:val="00853C4A"/>
    <w:rsid w:val="00854F65"/>
    <w:rsid w:val="00864DA8"/>
    <w:rsid w:val="00873967"/>
    <w:rsid w:val="008A06AF"/>
    <w:rsid w:val="008C5101"/>
    <w:rsid w:val="008C61FC"/>
    <w:rsid w:val="008D51CE"/>
    <w:rsid w:val="008D53C8"/>
    <w:rsid w:val="008E6D4D"/>
    <w:rsid w:val="008E6ED2"/>
    <w:rsid w:val="009129ED"/>
    <w:rsid w:val="009571DC"/>
    <w:rsid w:val="00976A06"/>
    <w:rsid w:val="00976F08"/>
    <w:rsid w:val="00986536"/>
    <w:rsid w:val="009D72F6"/>
    <w:rsid w:val="009D795E"/>
    <w:rsid w:val="00A35FAC"/>
    <w:rsid w:val="00A473FE"/>
    <w:rsid w:val="00A64CD5"/>
    <w:rsid w:val="00A92969"/>
    <w:rsid w:val="00AA7181"/>
    <w:rsid w:val="00AB22A7"/>
    <w:rsid w:val="00AB2740"/>
    <w:rsid w:val="00AB56DC"/>
    <w:rsid w:val="00AD4AED"/>
    <w:rsid w:val="00AF07A3"/>
    <w:rsid w:val="00B021D6"/>
    <w:rsid w:val="00B02DB3"/>
    <w:rsid w:val="00B059EE"/>
    <w:rsid w:val="00B14ABA"/>
    <w:rsid w:val="00B52147"/>
    <w:rsid w:val="00B653E2"/>
    <w:rsid w:val="00B94F3A"/>
    <w:rsid w:val="00BA080A"/>
    <w:rsid w:val="00BA1310"/>
    <w:rsid w:val="00BA75C3"/>
    <w:rsid w:val="00BB7C61"/>
    <w:rsid w:val="00BD144B"/>
    <w:rsid w:val="00BE6180"/>
    <w:rsid w:val="00C100D4"/>
    <w:rsid w:val="00C11D19"/>
    <w:rsid w:val="00C138CB"/>
    <w:rsid w:val="00C223B1"/>
    <w:rsid w:val="00C267D0"/>
    <w:rsid w:val="00C40A6C"/>
    <w:rsid w:val="00C6071F"/>
    <w:rsid w:val="00C80487"/>
    <w:rsid w:val="00C80966"/>
    <w:rsid w:val="00C90A26"/>
    <w:rsid w:val="00C95C9B"/>
    <w:rsid w:val="00CB28DC"/>
    <w:rsid w:val="00CD6FCF"/>
    <w:rsid w:val="00CF0B44"/>
    <w:rsid w:val="00D02010"/>
    <w:rsid w:val="00D05F63"/>
    <w:rsid w:val="00D06AE7"/>
    <w:rsid w:val="00D104E3"/>
    <w:rsid w:val="00D15EB7"/>
    <w:rsid w:val="00D21966"/>
    <w:rsid w:val="00D260DB"/>
    <w:rsid w:val="00D32A77"/>
    <w:rsid w:val="00D45A1F"/>
    <w:rsid w:val="00D62EF2"/>
    <w:rsid w:val="00D73954"/>
    <w:rsid w:val="00D808D7"/>
    <w:rsid w:val="00DA0A33"/>
    <w:rsid w:val="00DA50AE"/>
    <w:rsid w:val="00DB5516"/>
    <w:rsid w:val="00DC68A5"/>
    <w:rsid w:val="00DE0AF0"/>
    <w:rsid w:val="00DE6494"/>
    <w:rsid w:val="00DE7BEA"/>
    <w:rsid w:val="00E30210"/>
    <w:rsid w:val="00E540D1"/>
    <w:rsid w:val="00E70285"/>
    <w:rsid w:val="00E71633"/>
    <w:rsid w:val="00E817B9"/>
    <w:rsid w:val="00EA53B0"/>
    <w:rsid w:val="00EA6E73"/>
    <w:rsid w:val="00EC03C5"/>
    <w:rsid w:val="00EC3118"/>
    <w:rsid w:val="00EE4556"/>
    <w:rsid w:val="00EE668B"/>
    <w:rsid w:val="00EE7064"/>
    <w:rsid w:val="00EF09DB"/>
    <w:rsid w:val="00F23F00"/>
    <w:rsid w:val="00F552C0"/>
    <w:rsid w:val="00F66A2B"/>
    <w:rsid w:val="00F83509"/>
    <w:rsid w:val="00FA4D48"/>
    <w:rsid w:val="00FB41FF"/>
    <w:rsid w:val="00FC150C"/>
    <w:rsid w:val="00FC640E"/>
    <w:rsid w:val="00FE1E6C"/>
    <w:rsid w:val="00FE6FC9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9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2F0797"/>
    <w:pPr>
      <w:jc w:val="left"/>
    </w:pPr>
    <w:rPr>
      <w:rFonts w:ascii="宋体" w:cs="宋体"/>
      <w:b/>
      <w:bCs/>
    </w:rPr>
  </w:style>
  <w:style w:type="character" w:customStyle="1" w:styleId="Char">
    <w:name w:val="正文文本 Char"/>
    <w:basedOn w:val="a0"/>
    <w:link w:val="a3"/>
    <w:uiPriority w:val="99"/>
    <w:rsid w:val="002F0797"/>
    <w:rPr>
      <w:rFonts w:ascii="宋体" w:eastAsia="宋体" w:hAnsi="Times New Roman" w:cs="宋体"/>
      <w:b/>
      <w:bCs/>
      <w:kern w:val="0"/>
      <w:szCs w:val="21"/>
    </w:rPr>
  </w:style>
  <w:style w:type="paragraph" w:styleId="a4">
    <w:name w:val="header"/>
    <w:basedOn w:val="a"/>
    <w:link w:val="Char0"/>
    <w:uiPriority w:val="99"/>
    <w:unhideWhenUsed/>
    <w:rsid w:val="0046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5D6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rticle">
    <w:name w:val="article"/>
    <w:basedOn w:val="a0"/>
    <w:rsid w:val="00367679"/>
  </w:style>
  <w:style w:type="character" w:styleId="a6">
    <w:name w:val="Hyperlink"/>
    <w:basedOn w:val="a0"/>
    <w:uiPriority w:val="99"/>
    <w:unhideWhenUsed/>
    <w:rsid w:val="0087396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618C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1618C1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A28A5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A06AF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A06AF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8A06AF"/>
    <w:rPr>
      <w:rFonts w:ascii="Times New Roman" w:eastAsia="宋体" w:hAnsi="Times New Roman" w:cs="Times New Roman"/>
      <w:kern w:val="0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A06AF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8A06AF"/>
    <w:rPr>
      <w:rFonts w:ascii="Times New Roman" w:eastAsia="宋体" w:hAnsi="Times New Roman" w:cs="Times New Roman"/>
      <w:b/>
      <w:bCs/>
      <w:kern w:val="0"/>
      <w:szCs w:val="21"/>
    </w:rPr>
  </w:style>
  <w:style w:type="paragraph" w:styleId="ad">
    <w:name w:val="Balloon Text"/>
    <w:basedOn w:val="a"/>
    <w:link w:val="Char4"/>
    <w:uiPriority w:val="99"/>
    <w:semiHidden/>
    <w:unhideWhenUsed/>
    <w:rsid w:val="008A06AF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8A06AF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Body Text Indent"/>
    <w:basedOn w:val="a"/>
    <w:link w:val="Char5"/>
    <w:uiPriority w:val="99"/>
    <w:unhideWhenUsed/>
    <w:rsid w:val="00DC68A5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e"/>
    <w:uiPriority w:val="99"/>
    <w:rsid w:val="00DC68A5"/>
    <w:rPr>
      <w:rFonts w:ascii="Times New Roman" w:eastAsia="宋体" w:hAnsi="Times New Roman" w:cs="Times New Roman"/>
      <w:kern w:val="0"/>
      <w:szCs w:val="21"/>
    </w:rPr>
  </w:style>
  <w:style w:type="table" w:styleId="af">
    <w:name w:val="Table Grid"/>
    <w:basedOn w:val="a1"/>
    <w:uiPriority w:val="59"/>
    <w:rsid w:val="00E817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9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2F0797"/>
    <w:pPr>
      <w:jc w:val="left"/>
    </w:pPr>
    <w:rPr>
      <w:rFonts w:ascii="宋体" w:cs="宋体"/>
      <w:b/>
      <w:bCs/>
    </w:rPr>
  </w:style>
  <w:style w:type="character" w:customStyle="1" w:styleId="Char">
    <w:name w:val="正文文本 Char"/>
    <w:basedOn w:val="a0"/>
    <w:link w:val="a3"/>
    <w:uiPriority w:val="99"/>
    <w:rsid w:val="002F0797"/>
    <w:rPr>
      <w:rFonts w:ascii="宋体" w:eastAsia="宋体" w:hAnsi="Times New Roman" w:cs="宋体"/>
      <w:b/>
      <w:bCs/>
      <w:kern w:val="0"/>
      <w:szCs w:val="21"/>
    </w:rPr>
  </w:style>
  <w:style w:type="paragraph" w:styleId="a4">
    <w:name w:val="header"/>
    <w:basedOn w:val="a"/>
    <w:link w:val="Char0"/>
    <w:uiPriority w:val="99"/>
    <w:unhideWhenUsed/>
    <w:rsid w:val="0046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5D6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rticle">
    <w:name w:val="article"/>
    <w:basedOn w:val="a0"/>
    <w:rsid w:val="00367679"/>
  </w:style>
  <w:style w:type="character" w:styleId="a6">
    <w:name w:val="Hyperlink"/>
    <w:basedOn w:val="a0"/>
    <w:uiPriority w:val="99"/>
    <w:unhideWhenUsed/>
    <w:rsid w:val="0087396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618C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1618C1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A28A5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A06AF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A06AF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8A06AF"/>
    <w:rPr>
      <w:rFonts w:ascii="Times New Roman" w:eastAsia="宋体" w:hAnsi="Times New Roman" w:cs="Times New Roman"/>
      <w:kern w:val="0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A06AF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8A06AF"/>
    <w:rPr>
      <w:rFonts w:ascii="Times New Roman" w:eastAsia="宋体" w:hAnsi="Times New Roman" w:cs="Times New Roman"/>
      <w:b/>
      <w:bCs/>
      <w:kern w:val="0"/>
      <w:szCs w:val="21"/>
    </w:rPr>
  </w:style>
  <w:style w:type="paragraph" w:styleId="ad">
    <w:name w:val="Balloon Text"/>
    <w:basedOn w:val="a"/>
    <w:link w:val="Char4"/>
    <w:uiPriority w:val="99"/>
    <w:semiHidden/>
    <w:unhideWhenUsed/>
    <w:rsid w:val="008A06AF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8A06AF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Body Text Indent"/>
    <w:basedOn w:val="a"/>
    <w:link w:val="Char5"/>
    <w:uiPriority w:val="99"/>
    <w:unhideWhenUsed/>
    <w:rsid w:val="00DC68A5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e"/>
    <w:uiPriority w:val="99"/>
    <w:rsid w:val="00DC68A5"/>
    <w:rPr>
      <w:rFonts w:ascii="Times New Roman" w:eastAsia="宋体" w:hAnsi="Times New Roman" w:cs="Times New Roman"/>
      <w:kern w:val="0"/>
      <w:szCs w:val="21"/>
    </w:rPr>
  </w:style>
  <w:style w:type="table" w:styleId="af">
    <w:name w:val="Table Grid"/>
    <w:basedOn w:val="a1"/>
    <w:uiPriority w:val="59"/>
    <w:rsid w:val="00E817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422</Words>
  <Characters>2406</Characters>
  <Application>Microsoft Office Word</Application>
  <DocSecurity>0</DocSecurity>
  <Lines>20</Lines>
  <Paragraphs>5</Paragraphs>
  <ScaleCrop>false</ScaleCrop>
  <Company>cscec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李娜</dc:creator>
  <cp:lastModifiedBy>杨琳</cp:lastModifiedBy>
  <cp:revision>39</cp:revision>
  <cp:lastPrinted>2017-02-13T03:57:00Z</cp:lastPrinted>
  <dcterms:created xsi:type="dcterms:W3CDTF">2017-02-28T01:31:00Z</dcterms:created>
  <dcterms:modified xsi:type="dcterms:W3CDTF">2017-03-17T05:54:00Z</dcterms:modified>
</cp:coreProperties>
</file>